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ED48" w14:textId="02BE1EB5" w:rsidR="00C5776E" w:rsidRPr="002B27DA" w:rsidRDefault="001714ED" w:rsidP="003F5701">
      <w:pPr>
        <w:jc w:val="center"/>
        <w:rPr>
          <w:rFonts w:eastAsia="ＭＳ ゴシック"/>
          <w:w w:val="150"/>
          <w:sz w:val="24"/>
        </w:rPr>
      </w:pPr>
      <w:r>
        <w:rPr>
          <w:rFonts w:eastAsia="ＭＳ ゴシック" w:hint="eastAsia"/>
          <w:w w:val="150"/>
          <w:sz w:val="24"/>
        </w:rPr>
        <w:t>令和</w:t>
      </w:r>
      <w:r w:rsidR="00A53746">
        <w:rPr>
          <w:rFonts w:eastAsia="ＭＳ ゴシック" w:hint="eastAsia"/>
          <w:w w:val="150"/>
          <w:sz w:val="24"/>
        </w:rPr>
        <w:t>７</w:t>
      </w:r>
      <w:r w:rsidR="00712EF2" w:rsidRPr="002B27DA">
        <w:rPr>
          <w:rFonts w:eastAsia="ＭＳ ゴシック" w:hint="eastAsia"/>
          <w:w w:val="150"/>
          <w:sz w:val="24"/>
        </w:rPr>
        <w:t>年度</w:t>
      </w:r>
      <w:r w:rsidR="00855070" w:rsidRPr="002B27DA">
        <w:rPr>
          <w:rFonts w:eastAsia="ＭＳ ゴシック" w:hint="eastAsia"/>
          <w:w w:val="150"/>
          <w:sz w:val="24"/>
        </w:rPr>
        <w:t xml:space="preserve">　　</w:t>
      </w:r>
      <w:r w:rsidR="008C09D7">
        <w:rPr>
          <w:rFonts w:eastAsia="ＭＳ ゴシック" w:hint="eastAsia"/>
          <w:w w:val="150"/>
          <w:sz w:val="24"/>
        </w:rPr>
        <w:t>若松原</w:t>
      </w:r>
      <w:r w:rsidR="00F07ED2">
        <w:rPr>
          <w:rFonts w:eastAsia="ＭＳ ゴシック" w:hint="eastAsia"/>
          <w:w w:val="150"/>
          <w:sz w:val="24"/>
        </w:rPr>
        <w:t>中</w:t>
      </w:r>
      <w:r w:rsidR="00855070" w:rsidRPr="002B27DA">
        <w:rPr>
          <w:rFonts w:eastAsia="ＭＳ ゴシック" w:hint="eastAsia"/>
          <w:w w:val="150"/>
          <w:sz w:val="24"/>
        </w:rPr>
        <w:t xml:space="preserve">学校　</w:t>
      </w:r>
      <w:r w:rsidR="00855070" w:rsidRPr="002B27DA">
        <w:rPr>
          <w:rFonts w:eastAsia="ＭＳ ゴシック" w:hint="eastAsia"/>
          <w:w w:val="150"/>
          <w:sz w:val="24"/>
          <w:lang w:eastAsia="zh-TW"/>
        </w:rPr>
        <w:t>学校評価書</w:t>
      </w:r>
    </w:p>
    <w:p w14:paraId="79E99235" w14:textId="77777777"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計画，網掛けの部分が評価結果を受けて記入する。</w:t>
      </w:r>
    </w:p>
    <w:p w14:paraId="109AFE28" w14:textId="77777777"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w:t>
      </w:r>
      <w:r w:rsidR="00F07ED2">
        <w:rPr>
          <w:rFonts w:eastAsia="ＭＳ ゴシック" w:hint="eastAsia"/>
          <w:b/>
          <w:szCs w:val="21"/>
        </w:rPr>
        <w:t>生徒</w:t>
      </w:r>
      <w:r w:rsidR="003C38F4" w:rsidRPr="006F7122">
        <w:rPr>
          <w:rFonts w:eastAsia="ＭＳ ゴシック" w:hint="eastAsia"/>
          <w:b/>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6108EC52" w14:textId="77777777">
        <w:trPr>
          <w:trHeight w:val="857"/>
        </w:trPr>
        <w:tc>
          <w:tcPr>
            <w:tcW w:w="10395" w:type="dxa"/>
          </w:tcPr>
          <w:p w14:paraId="25150499" w14:textId="77777777" w:rsidR="002C0145" w:rsidRPr="00773943" w:rsidRDefault="002C0145" w:rsidP="002C0145">
            <w:pPr>
              <w:kinsoku w:val="0"/>
              <w:spacing w:line="220" w:lineRule="exact"/>
              <w:rPr>
                <w:rFonts w:ascii="ＭＳ 明朝" w:hAnsi="ＭＳ 明朝"/>
                <w:b/>
                <w:bCs/>
                <w:sz w:val="20"/>
                <w:szCs w:val="20"/>
              </w:rPr>
            </w:pPr>
            <w:r w:rsidRPr="00773943">
              <w:rPr>
                <w:rFonts w:ascii="ＭＳ 明朝" w:hAnsi="ＭＳ 明朝" w:hint="eastAsia"/>
                <w:b/>
                <w:bCs/>
                <w:sz w:val="20"/>
                <w:szCs w:val="20"/>
              </w:rPr>
              <w:t>（１）基本目標</w:t>
            </w:r>
          </w:p>
          <w:p w14:paraId="325E20AC" w14:textId="77777777" w:rsidR="002C0145" w:rsidRPr="00773943" w:rsidRDefault="002C0145" w:rsidP="00900D99">
            <w:pPr>
              <w:kinsoku w:val="0"/>
              <w:spacing w:line="220" w:lineRule="exact"/>
              <w:ind w:leftChars="200" w:left="420" w:firstLineChars="100" w:firstLine="200"/>
              <w:rPr>
                <w:rFonts w:ascii="ＭＳ 明朝" w:hAnsi="ＭＳ 明朝"/>
                <w:bCs/>
                <w:sz w:val="20"/>
                <w:szCs w:val="20"/>
              </w:rPr>
            </w:pPr>
            <w:r w:rsidRPr="00773943">
              <w:rPr>
                <w:rFonts w:ascii="ＭＳ 明朝" w:hAnsi="ＭＳ 明朝" w:hint="eastAsia"/>
                <w:bCs/>
                <w:sz w:val="20"/>
                <w:szCs w:val="20"/>
              </w:rPr>
              <w:t>人間尊重の精神を基盤として，高い知識と豊かな心，たくましさを身につけ，地域社会や国家，世界に広く目を向けた人間を育成する。</w:t>
            </w:r>
          </w:p>
          <w:p w14:paraId="60183E13" w14:textId="77777777" w:rsidR="002C0145" w:rsidRPr="00773943" w:rsidRDefault="002C0145" w:rsidP="002C0145">
            <w:pPr>
              <w:kinsoku w:val="0"/>
              <w:spacing w:line="220" w:lineRule="exact"/>
              <w:rPr>
                <w:rFonts w:ascii="ＭＳ 明朝" w:hAnsi="ＭＳ 明朝"/>
                <w:b/>
                <w:bCs/>
                <w:sz w:val="20"/>
                <w:szCs w:val="20"/>
              </w:rPr>
            </w:pPr>
            <w:r w:rsidRPr="00773943">
              <w:rPr>
                <w:rFonts w:ascii="ＭＳ 明朝" w:hAnsi="ＭＳ 明朝" w:hint="eastAsia"/>
                <w:b/>
                <w:bCs/>
                <w:sz w:val="20"/>
                <w:szCs w:val="20"/>
              </w:rPr>
              <w:t>（２）目指す生徒像</w:t>
            </w:r>
          </w:p>
          <w:p w14:paraId="1D1245B5" w14:textId="77777777" w:rsidR="004C3879" w:rsidRPr="002C0145" w:rsidRDefault="002C0145" w:rsidP="002C0145">
            <w:pPr>
              <w:kinsoku w:val="0"/>
              <w:spacing w:line="220" w:lineRule="exact"/>
              <w:ind w:firstLineChars="200" w:firstLine="400"/>
              <w:rPr>
                <w:rFonts w:eastAsia="ＭＳ ゴシック"/>
                <w:sz w:val="18"/>
              </w:rPr>
            </w:pPr>
            <w:r w:rsidRPr="00773943">
              <w:rPr>
                <w:rFonts w:ascii="ＭＳ 明朝" w:hAnsi="ＭＳ 明朝" w:hint="eastAsia"/>
                <w:bCs/>
                <w:sz w:val="20"/>
                <w:szCs w:val="20"/>
              </w:rPr>
              <w:t>①　自ら学ぶ生徒　　②　心豊かな生徒　③　たくましい生徒　　④　視野の広い生徒</w:t>
            </w:r>
          </w:p>
        </w:tc>
      </w:tr>
    </w:tbl>
    <w:p w14:paraId="2E5EEF24" w14:textId="77777777" w:rsidR="002E776E" w:rsidRPr="00EB630A" w:rsidRDefault="002E776E" w:rsidP="006D3A7D">
      <w:pPr>
        <w:rPr>
          <w:rFonts w:eastAsia="ＭＳ ゴシック"/>
          <w:sz w:val="18"/>
        </w:rPr>
      </w:pPr>
    </w:p>
    <w:p w14:paraId="0B08FA65" w14:textId="77777777"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5E520A" w14:paraId="65253BB7" w14:textId="77777777" w:rsidTr="00CB79F5">
        <w:trPr>
          <w:trHeight w:val="670"/>
        </w:trPr>
        <w:tc>
          <w:tcPr>
            <w:tcW w:w="10395" w:type="dxa"/>
          </w:tcPr>
          <w:p w14:paraId="727A9EA6" w14:textId="77777777" w:rsidR="006D3A7D" w:rsidRPr="005E520A" w:rsidRDefault="00044E45" w:rsidP="006D3A7D">
            <w:pPr>
              <w:rPr>
                <w:rFonts w:eastAsia="ＭＳ ゴシック"/>
                <w:sz w:val="18"/>
              </w:rPr>
            </w:pPr>
            <w:r w:rsidRPr="00773943">
              <w:rPr>
                <w:rFonts w:ascii="ＭＳ ゴシック" w:eastAsia="ＭＳ ゴシック" w:hAnsi="ＭＳ ゴシック" w:hint="eastAsia"/>
                <w:b/>
                <w:bCs/>
                <w:sz w:val="20"/>
                <w:szCs w:val="20"/>
              </w:rPr>
              <w:t>「あたたかい学校・活力のある学校・人の集まる学校」</w:t>
            </w:r>
          </w:p>
        </w:tc>
      </w:tr>
    </w:tbl>
    <w:p w14:paraId="6070CD98" w14:textId="77777777" w:rsidR="002E776E" w:rsidRDefault="002E776E" w:rsidP="00A42BD9">
      <w:pPr>
        <w:rPr>
          <w:rFonts w:eastAsia="ＭＳ ゴシック"/>
          <w:sz w:val="18"/>
        </w:rPr>
      </w:pPr>
    </w:p>
    <w:p w14:paraId="628C328F" w14:textId="77777777"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8"/>
      </w:tblGrid>
      <w:tr w:rsidR="004C3879" w:rsidRPr="005E520A" w14:paraId="7B8345BE" w14:textId="77777777" w:rsidTr="00900D99">
        <w:trPr>
          <w:trHeight w:val="2133"/>
        </w:trPr>
        <w:tc>
          <w:tcPr>
            <w:tcW w:w="10528" w:type="dxa"/>
          </w:tcPr>
          <w:p w14:paraId="377C78D5" w14:textId="77777777" w:rsidR="00044E45" w:rsidRPr="00773943" w:rsidRDefault="00044E45" w:rsidP="00044E45">
            <w:pPr>
              <w:kinsoku w:val="0"/>
              <w:spacing w:line="220" w:lineRule="exact"/>
              <w:rPr>
                <w:rFonts w:ascii="ＭＳ 明朝" w:hAnsi="ＭＳ 明朝"/>
                <w:b/>
                <w:bCs/>
                <w:sz w:val="20"/>
                <w:szCs w:val="20"/>
              </w:rPr>
            </w:pPr>
            <w:r w:rsidRPr="00773943">
              <w:rPr>
                <w:rFonts w:ascii="ＭＳ 明朝" w:hAnsi="ＭＳ 明朝" w:hint="eastAsia"/>
                <w:b/>
                <w:bCs/>
                <w:sz w:val="20"/>
                <w:szCs w:val="20"/>
              </w:rPr>
              <w:t>（１）あたたかい学校</w:t>
            </w:r>
          </w:p>
          <w:p w14:paraId="3D3457E6" w14:textId="77777777" w:rsidR="00044E45" w:rsidRPr="00773943" w:rsidRDefault="00044E45" w:rsidP="003B5D21">
            <w:pPr>
              <w:kinsoku w:val="0"/>
              <w:spacing w:line="220" w:lineRule="exact"/>
              <w:ind w:firstLineChars="200" w:firstLine="400"/>
              <w:rPr>
                <w:rFonts w:ascii="ＭＳ 明朝" w:hAnsi="ＭＳ 明朝"/>
                <w:bCs/>
                <w:sz w:val="20"/>
                <w:szCs w:val="20"/>
              </w:rPr>
            </w:pPr>
            <w:r w:rsidRPr="00773943">
              <w:rPr>
                <w:rFonts w:ascii="ＭＳ 明朝" w:hAnsi="ＭＳ 明朝" w:hint="eastAsia"/>
                <w:bCs/>
                <w:sz w:val="20"/>
                <w:szCs w:val="20"/>
              </w:rPr>
              <w:t>・心の教育，望ましい人間関係づくりを図る　・学びやす</w:t>
            </w:r>
            <w:r w:rsidRPr="00044E45">
              <w:rPr>
                <w:rFonts w:ascii="ＭＳ 明朝" w:hAnsi="ＭＳ 明朝" w:hint="eastAsia"/>
                <w:bCs/>
                <w:sz w:val="20"/>
                <w:szCs w:val="20"/>
              </w:rPr>
              <w:t>く，</w:t>
            </w:r>
            <w:r w:rsidRPr="00773943">
              <w:rPr>
                <w:rFonts w:ascii="ＭＳ 明朝" w:hAnsi="ＭＳ 明朝" w:hint="eastAsia"/>
                <w:bCs/>
                <w:sz w:val="20"/>
                <w:szCs w:val="20"/>
              </w:rPr>
              <w:t>生活しやすい環境を整備する</w:t>
            </w:r>
          </w:p>
          <w:p w14:paraId="1C1CE833" w14:textId="77777777" w:rsidR="00044E45" w:rsidRPr="00773943" w:rsidRDefault="00044E45" w:rsidP="003B5D21">
            <w:pPr>
              <w:kinsoku w:val="0"/>
              <w:spacing w:line="220" w:lineRule="exact"/>
              <w:ind w:firstLineChars="200" w:firstLine="400"/>
              <w:rPr>
                <w:rFonts w:ascii="ＭＳ 明朝" w:hAnsi="ＭＳ 明朝"/>
                <w:bCs/>
                <w:sz w:val="20"/>
                <w:szCs w:val="20"/>
                <w:u w:val="single"/>
              </w:rPr>
            </w:pPr>
            <w:r w:rsidRPr="00773943">
              <w:rPr>
                <w:rFonts w:ascii="ＭＳ 明朝" w:hAnsi="ＭＳ 明朝" w:hint="eastAsia"/>
                <w:bCs/>
                <w:sz w:val="20"/>
                <w:szCs w:val="20"/>
              </w:rPr>
              <w:t>・花と緑を大切にした潤いある環境を整備する・教職員の資質向上と</w:t>
            </w:r>
            <w:r w:rsidRPr="00315D52">
              <w:rPr>
                <w:rFonts w:ascii="ＭＳ 明朝" w:hAnsi="ＭＳ 明朝" w:hint="eastAsia"/>
                <w:bCs/>
                <w:sz w:val="20"/>
                <w:szCs w:val="20"/>
              </w:rPr>
              <w:t>健康管理に努める</w:t>
            </w:r>
          </w:p>
          <w:p w14:paraId="1C04B79C" w14:textId="77777777" w:rsidR="00044E45" w:rsidRPr="00773943" w:rsidRDefault="00044E45" w:rsidP="00044E45">
            <w:pPr>
              <w:kinsoku w:val="0"/>
              <w:spacing w:line="220" w:lineRule="exact"/>
              <w:rPr>
                <w:rFonts w:ascii="ＭＳ 明朝" w:hAnsi="ＭＳ 明朝"/>
                <w:b/>
                <w:bCs/>
                <w:sz w:val="20"/>
                <w:szCs w:val="20"/>
                <w:u w:val="single"/>
              </w:rPr>
            </w:pPr>
            <w:r w:rsidRPr="00773943">
              <w:rPr>
                <w:rFonts w:ascii="ＭＳ 明朝" w:hAnsi="ＭＳ 明朝" w:hint="eastAsia"/>
                <w:b/>
                <w:bCs/>
                <w:sz w:val="20"/>
                <w:szCs w:val="20"/>
              </w:rPr>
              <w:t>（２）活力のある学校</w:t>
            </w:r>
          </w:p>
          <w:p w14:paraId="7C048F4B" w14:textId="77777777" w:rsidR="00044E45" w:rsidRPr="00773943" w:rsidRDefault="00044E45" w:rsidP="003B5D21">
            <w:pPr>
              <w:kinsoku w:val="0"/>
              <w:spacing w:line="220" w:lineRule="exact"/>
              <w:ind w:firstLineChars="200" w:firstLine="400"/>
              <w:rPr>
                <w:rFonts w:ascii="ＭＳ 明朝" w:hAnsi="ＭＳ 明朝"/>
                <w:bCs/>
                <w:sz w:val="20"/>
                <w:szCs w:val="20"/>
              </w:rPr>
            </w:pPr>
            <w:r w:rsidRPr="00773943">
              <w:rPr>
                <w:rFonts w:ascii="ＭＳ 明朝" w:hAnsi="ＭＳ 明朝" w:hint="eastAsia"/>
                <w:bCs/>
                <w:sz w:val="20"/>
                <w:szCs w:val="20"/>
              </w:rPr>
              <w:t>・学業指導の充実に努める　　　　　　　　　・積極的な生徒指導を推進する</w:t>
            </w:r>
          </w:p>
          <w:p w14:paraId="55FA3638" w14:textId="77777777" w:rsidR="00044E45" w:rsidRPr="00773943" w:rsidRDefault="00044E45" w:rsidP="003B5D21">
            <w:pPr>
              <w:kinsoku w:val="0"/>
              <w:spacing w:line="220" w:lineRule="exact"/>
              <w:ind w:firstLineChars="200" w:firstLine="400"/>
              <w:rPr>
                <w:rFonts w:ascii="ＭＳ 明朝" w:hAnsi="ＭＳ 明朝"/>
                <w:bCs/>
                <w:sz w:val="20"/>
                <w:szCs w:val="20"/>
              </w:rPr>
            </w:pPr>
            <w:r w:rsidRPr="00773943">
              <w:rPr>
                <w:rFonts w:ascii="ＭＳ 明朝" w:hAnsi="ＭＳ 明朝" w:hint="eastAsia"/>
                <w:bCs/>
                <w:sz w:val="20"/>
                <w:szCs w:val="20"/>
              </w:rPr>
              <w:t>・特別支援教育の視点を十分に生かす　　　　・体力・気力の向上と健康教育を推進する</w:t>
            </w:r>
          </w:p>
          <w:p w14:paraId="7AFED37D" w14:textId="77777777" w:rsidR="00044E45" w:rsidRPr="00773943" w:rsidRDefault="00044E45" w:rsidP="00044E45">
            <w:pPr>
              <w:kinsoku w:val="0"/>
              <w:spacing w:line="220" w:lineRule="exact"/>
              <w:rPr>
                <w:rFonts w:ascii="ＭＳ 明朝" w:hAnsi="ＭＳ 明朝"/>
                <w:b/>
                <w:bCs/>
                <w:sz w:val="20"/>
                <w:szCs w:val="20"/>
              </w:rPr>
            </w:pPr>
            <w:r w:rsidRPr="00773943">
              <w:rPr>
                <w:rFonts w:ascii="ＭＳ 明朝" w:hAnsi="ＭＳ 明朝" w:hint="eastAsia"/>
                <w:b/>
                <w:bCs/>
                <w:sz w:val="20"/>
                <w:szCs w:val="20"/>
              </w:rPr>
              <w:t>（３）人の集まる学校</w:t>
            </w:r>
          </w:p>
          <w:p w14:paraId="1D0457C0" w14:textId="77777777" w:rsidR="00044E45" w:rsidRPr="00773943" w:rsidRDefault="00044E45" w:rsidP="003B5D21">
            <w:pPr>
              <w:kinsoku w:val="0"/>
              <w:spacing w:line="220" w:lineRule="exact"/>
              <w:ind w:firstLineChars="200" w:firstLine="400"/>
              <w:rPr>
                <w:rFonts w:ascii="ＭＳ 明朝" w:hAnsi="ＭＳ 明朝"/>
                <w:bCs/>
                <w:sz w:val="20"/>
                <w:szCs w:val="20"/>
              </w:rPr>
            </w:pPr>
            <w:r w:rsidRPr="00773943">
              <w:rPr>
                <w:rFonts w:ascii="ＭＳ 明朝" w:hAnsi="ＭＳ 明朝" w:hint="eastAsia"/>
                <w:bCs/>
                <w:sz w:val="20"/>
                <w:szCs w:val="20"/>
              </w:rPr>
              <w:t>・生徒が楽しいと感じる学校づくりに努める　・地域の人材，資源を活用した教育を推進する</w:t>
            </w:r>
          </w:p>
          <w:p w14:paraId="4AA7259C" w14:textId="77777777" w:rsidR="00044E45" w:rsidRPr="00C33296" w:rsidRDefault="00044E45" w:rsidP="003B5D21">
            <w:pPr>
              <w:kinsoku w:val="0"/>
              <w:spacing w:line="220" w:lineRule="exact"/>
              <w:ind w:firstLineChars="200" w:firstLine="400"/>
              <w:rPr>
                <w:rFonts w:ascii="ＭＳ 明朝" w:hAnsi="ＭＳ 明朝"/>
                <w:bCs/>
                <w:sz w:val="20"/>
                <w:szCs w:val="20"/>
              </w:rPr>
            </w:pPr>
            <w:r w:rsidRPr="00773943">
              <w:rPr>
                <w:rFonts w:ascii="ＭＳ 明朝" w:hAnsi="ＭＳ 明朝" w:hint="eastAsia"/>
                <w:bCs/>
                <w:sz w:val="20"/>
                <w:szCs w:val="20"/>
              </w:rPr>
              <w:t>・職員が働き甲斐のある職場づくりに努める　・地域活動や災害時避難場所として</w:t>
            </w:r>
            <w:r w:rsidRPr="00C33296">
              <w:rPr>
                <w:rFonts w:ascii="ＭＳ 明朝" w:hAnsi="ＭＳ 明朝" w:hint="eastAsia"/>
                <w:bCs/>
                <w:sz w:val="20"/>
                <w:szCs w:val="20"/>
              </w:rPr>
              <w:t>の機能の充実</w:t>
            </w:r>
          </w:p>
          <w:p w14:paraId="095AA8BE" w14:textId="77777777" w:rsidR="00044E45" w:rsidRPr="00773943" w:rsidRDefault="00044E45" w:rsidP="00044E45">
            <w:pPr>
              <w:kinsoku w:val="0"/>
              <w:spacing w:line="220" w:lineRule="exact"/>
              <w:ind w:firstLineChars="156" w:firstLine="312"/>
              <w:rPr>
                <w:rFonts w:ascii="ＭＳ 明朝" w:hAnsi="ＭＳ 明朝"/>
                <w:bCs/>
                <w:sz w:val="20"/>
                <w:szCs w:val="20"/>
              </w:rPr>
            </w:pPr>
            <w:r w:rsidRPr="00773943">
              <w:rPr>
                <w:rFonts w:ascii="ＭＳ 明朝" w:hAnsi="ＭＳ 明朝"/>
                <w:bCs/>
                <w:noProof/>
                <w:sz w:val="20"/>
                <w:szCs w:val="20"/>
              </w:rPr>
              <mc:AlternateContent>
                <mc:Choice Requires="wps">
                  <w:drawing>
                    <wp:anchor distT="0" distB="0" distL="114300" distR="114300" simplePos="0" relativeHeight="251661312" behindDoc="0" locked="0" layoutInCell="1" allowOverlap="1" wp14:anchorId="632C2391" wp14:editId="2F5D68BD">
                      <wp:simplePos x="0" y="0"/>
                      <wp:positionH relativeFrom="column">
                        <wp:posOffset>197484</wp:posOffset>
                      </wp:positionH>
                      <wp:positionV relativeFrom="paragraph">
                        <wp:posOffset>12065</wp:posOffset>
                      </wp:positionV>
                      <wp:extent cx="6200775" cy="589915"/>
                      <wp:effectExtent l="0" t="0" r="28575"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89915"/>
                              </a:xfrm>
                              <a:prstGeom prst="rect">
                                <a:avLst/>
                              </a:prstGeom>
                              <a:solidFill>
                                <a:srgbClr val="FFFFFF"/>
                              </a:solidFill>
                              <a:ln w="9525">
                                <a:solidFill>
                                  <a:srgbClr val="000000"/>
                                </a:solidFill>
                                <a:miter lim="800000"/>
                                <a:headEnd/>
                                <a:tailEnd/>
                              </a:ln>
                            </wps:spPr>
                            <wps:txbx>
                              <w:txbxContent>
                                <w:p w14:paraId="704EB7FF" w14:textId="77777777" w:rsidR="00CD4C38" w:rsidRPr="00AD3464" w:rsidRDefault="00CD4C38" w:rsidP="00044E45">
                                  <w:pPr>
                                    <w:kinsoku w:val="0"/>
                                    <w:spacing w:line="220" w:lineRule="exact"/>
                                    <w:rPr>
                                      <w:rFonts w:ascii="ＭＳ 明朝" w:hAnsi="ＭＳ 明朝"/>
                                      <w:b/>
                                      <w:bCs/>
                                      <w:sz w:val="20"/>
                                      <w:szCs w:val="21"/>
                                    </w:rPr>
                                  </w:pPr>
                                  <w:r w:rsidRPr="00E61CF4">
                                    <w:rPr>
                                      <w:rFonts w:ascii="ＭＳ 明朝" w:hAnsi="ＭＳ 明朝" w:hint="eastAsia"/>
                                      <w:b/>
                                      <w:bCs/>
                                      <w:szCs w:val="21"/>
                                    </w:rPr>
                                    <w:t>［</w:t>
                                  </w:r>
                                  <w:r w:rsidRPr="00AD3464">
                                    <w:rPr>
                                      <w:rFonts w:ascii="ＭＳ 明朝" w:hAnsi="ＭＳ 明朝" w:hint="eastAsia"/>
                                      <w:b/>
                                      <w:bCs/>
                                      <w:sz w:val="20"/>
                                      <w:szCs w:val="21"/>
                                    </w:rPr>
                                    <w:t>若松原</w:t>
                                  </w:r>
                                  <w:r w:rsidRPr="00AD3464">
                                    <w:rPr>
                                      <w:rFonts w:ascii="ＭＳ 明朝" w:hAnsi="ＭＳ 明朝"/>
                                      <w:b/>
                                      <w:bCs/>
                                      <w:sz w:val="20"/>
                                      <w:szCs w:val="21"/>
                                    </w:rPr>
                                    <w:t>地域学校園教育ビジョン</w:t>
                                  </w:r>
                                  <w:r w:rsidRPr="00AD3464">
                                    <w:rPr>
                                      <w:rFonts w:ascii="ＭＳ 明朝" w:hAnsi="ＭＳ 明朝" w:hint="eastAsia"/>
                                      <w:b/>
                                      <w:bCs/>
                                      <w:sz w:val="20"/>
                                      <w:szCs w:val="21"/>
                                    </w:rPr>
                                    <w:t>］</w:t>
                                  </w:r>
                                </w:p>
                                <w:p w14:paraId="16F59FC9" w14:textId="77777777" w:rsidR="00CD4C38" w:rsidRPr="00AD3464" w:rsidRDefault="00CD4C38" w:rsidP="00044E45">
                                  <w:pPr>
                                    <w:kinsoku w:val="0"/>
                                    <w:spacing w:line="220" w:lineRule="exact"/>
                                    <w:ind w:firstLineChars="100" w:firstLine="200"/>
                                    <w:rPr>
                                      <w:rFonts w:ascii="ＭＳ ゴシック" w:eastAsia="ＭＳ ゴシック" w:hAnsi="ＭＳ ゴシック"/>
                                      <w:bCs/>
                                      <w:sz w:val="20"/>
                                      <w:szCs w:val="21"/>
                                    </w:rPr>
                                  </w:pPr>
                                  <w:r w:rsidRPr="00AD3464">
                                    <w:rPr>
                                      <w:rFonts w:ascii="ＭＳ ゴシック" w:eastAsia="ＭＳ ゴシック" w:hAnsi="ＭＳ ゴシック" w:hint="eastAsia"/>
                                      <w:bCs/>
                                      <w:sz w:val="20"/>
                                      <w:szCs w:val="21"/>
                                    </w:rPr>
                                    <w:t>「</w:t>
                                  </w:r>
                                  <w:r w:rsidRPr="00AD3464">
                                    <w:rPr>
                                      <w:rFonts w:ascii="ＭＳ ゴシック" w:eastAsia="ＭＳ ゴシック" w:hAnsi="ＭＳ ゴシック"/>
                                      <w:bCs/>
                                      <w:sz w:val="20"/>
                                      <w:szCs w:val="21"/>
                                    </w:rPr>
                                    <w:t xml:space="preserve">つなげよう学び　</w:t>
                                  </w:r>
                                  <w:r w:rsidRPr="00AD3464">
                                    <w:rPr>
                                      <w:rFonts w:ascii="ＭＳ ゴシック" w:eastAsia="ＭＳ ゴシック" w:hAnsi="ＭＳ ゴシック" w:hint="eastAsia"/>
                                      <w:bCs/>
                                      <w:sz w:val="20"/>
                                      <w:szCs w:val="21"/>
                                    </w:rPr>
                                    <w:t>きたえ</w:t>
                                  </w:r>
                                  <w:r w:rsidRPr="00AD3464">
                                    <w:rPr>
                                      <w:rFonts w:ascii="ＭＳ ゴシック" w:eastAsia="ＭＳ ゴシック" w:hAnsi="ＭＳ ゴシック"/>
                                      <w:bCs/>
                                      <w:sz w:val="20"/>
                                      <w:szCs w:val="21"/>
                                    </w:rPr>
                                    <w:t>よう心と体　共にのびようＷＧＳ学校園」</w:t>
                                  </w:r>
                                </w:p>
                                <w:p w14:paraId="67FF9618" w14:textId="77777777" w:rsidR="00CD4C38" w:rsidRPr="00AD3464" w:rsidRDefault="00CD4C38" w:rsidP="00044E45">
                                  <w:pPr>
                                    <w:spacing w:line="220" w:lineRule="exact"/>
                                    <w:ind w:leftChars="100" w:left="210" w:firstLineChars="100" w:firstLine="200"/>
                                    <w:rPr>
                                      <w:sz w:val="20"/>
                                    </w:rPr>
                                  </w:pPr>
                                  <w:r w:rsidRPr="00AD3464">
                                    <w:rPr>
                                      <w:rFonts w:ascii="ＭＳ 明朝" w:hAnsi="ＭＳ 明朝"/>
                                      <w:bCs/>
                                      <w:sz w:val="20"/>
                                      <w:szCs w:val="21"/>
                                    </w:rPr>
                                    <w:t>９年間の学校教育</w:t>
                                  </w:r>
                                  <w:r w:rsidRPr="00AD3464">
                                    <w:rPr>
                                      <w:rFonts w:ascii="ＭＳ 明朝" w:hAnsi="ＭＳ 明朝" w:hint="eastAsia"/>
                                      <w:bCs/>
                                      <w:sz w:val="20"/>
                                      <w:szCs w:val="21"/>
                                    </w:rPr>
                                    <w:t>に</w:t>
                                  </w:r>
                                  <w:r w:rsidRPr="00AD3464">
                                    <w:rPr>
                                      <w:rFonts w:ascii="ＭＳ 明朝" w:hAnsi="ＭＳ 明朝"/>
                                      <w:bCs/>
                                      <w:sz w:val="20"/>
                                      <w:szCs w:val="21"/>
                                    </w:rPr>
                                    <w:t>かかわる教職員</w:t>
                                  </w:r>
                                  <w:r w:rsidRPr="00AD3464">
                                    <w:rPr>
                                      <w:rFonts w:ascii="ＭＳ 明朝" w:hAnsi="ＭＳ 明朝" w:hint="eastAsia"/>
                                      <w:bCs/>
                                      <w:sz w:val="20"/>
                                      <w:szCs w:val="21"/>
                                    </w:rPr>
                                    <w:t>が，その</w:t>
                                  </w:r>
                                  <w:r w:rsidRPr="00AD3464">
                                    <w:rPr>
                                      <w:rFonts w:ascii="ＭＳ 明朝" w:hAnsi="ＭＳ 明朝"/>
                                      <w:bCs/>
                                      <w:sz w:val="20"/>
                                      <w:szCs w:val="21"/>
                                    </w:rPr>
                                    <w:t>思いと責任を共有し</w:t>
                                  </w:r>
                                  <w:r w:rsidRPr="00AD3464">
                                    <w:rPr>
                                      <w:rFonts w:ascii="ＭＳ 明朝" w:hAnsi="ＭＳ 明朝" w:hint="eastAsia"/>
                                      <w:bCs/>
                                      <w:sz w:val="20"/>
                                      <w:szCs w:val="21"/>
                                    </w:rPr>
                                    <w:t>，連携して児童</w:t>
                                  </w:r>
                                  <w:r w:rsidRPr="00AD3464">
                                    <w:rPr>
                                      <w:rFonts w:ascii="ＭＳ 明朝" w:hAnsi="ＭＳ 明朝"/>
                                      <w:bCs/>
                                      <w:sz w:val="20"/>
                                      <w:szCs w:val="21"/>
                                    </w:rPr>
                                    <w:t>生徒の</w:t>
                                  </w:r>
                                  <w:r w:rsidRPr="00AD3464">
                                    <w:rPr>
                                      <w:rFonts w:ascii="ＭＳ 明朝" w:hAnsi="ＭＳ 明朝" w:hint="eastAsia"/>
                                      <w:bCs/>
                                      <w:sz w:val="20"/>
                                      <w:szCs w:val="21"/>
                                    </w:rPr>
                                    <w:t>発達</w:t>
                                  </w:r>
                                  <w:r w:rsidRPr="00AD3464">
                                    <w:rPr>
                                      <w:rFonts w:ascii="ＭＳ 明朝" w:hAnsi="ＭＳ 明朝"/>
                                      <w:bCs/>
                                      <w:sz w:val="20"/>
                                      <w:szCs w:val="21"/>
                                    </w:rPr>
                                    <w:t>段階に応じた一貫性のある指導</w:t>
                                  </w:r>
                                  <w:r w:rsidRPr="00AD3464">
                                    <w:rPr>
                                      <w:rFonts w:ascii="ＭＳ 明朝" w:hAnsi="ＭＳ 明朝" w:hint="eastAsia"/>
                                      <w:bCs/>
                                      <w:sz w:val="20"/>
                                      <w:szCs w:val="21"/>
                                    </w:rPr>
                                    <w:t>を継続的に</w:t>
                                  </w:r>
                                  <w:r w:rsidRPr="00AD3464">
                                    <w:rPr>
                                      <w:rFonts w:ascii="ＭＳ 明朝" w:hAnsi="ＭＳ 明朝"/>
                                      <w:bCs/>
                                      <w:sz w:val="20"/>
                                      <w:szCs w:val="21"/>
                                    </w:rPr>
                                    <w:t>実践する。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2391" id="_x0000_t202" coordsize="21600,21600" o:spt="202" path="m,l,21600r21600,l21600,xe">
                      <v:stroke joinstyle="miter"/>
                      <v:path gradientshapeok="t" o:connecttype="rect"/>
                    </v:shapetype>
                    <v:shape id="テキスト ボックス 2" o:spid="_x0000_s1026" type="#_x0000_t202" style="position:absolute;left:0;text-align:left;margin-left:15.55pt;margin-top:.95pt;width:488.25pt;height:4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">
                      <v:textbox inset="5.85pt,.7pt,5.85pt,.7pt">
                        <w:txbxContent>
                          <w:p w14:paraId="704EB7FF" w14:textId="77777777" w:rsidR="00CD4C38" w:rsidRPr="00AD3464" w:rsidRDefault="00CD4C38" w:rsidP="00044E45">
                            <w:pPr>
                              <w:kinsoku w:val="0"/>
                              <w:spacing w:line="220" w:lineRule="exact"/>
                              <w:rPr>
                                <w:rFonts w:ascii="ＭＳ 明朝" w:hAnsi="ＭＳ 明朝"/>
                                <w:b/>
                                <w:bCs/>
                                <w:sz w:val="20"/>
                                <w:szCs w:val="21"/>
                              </w:rPr>
                            </w:pPr>
                            <w:r w:rsidRPr="00E61CF4">
                              <w:rPr>
                                <w:rFonts w:ascii="ＭＳ 明朝" w:hAnsi="ＭＳ 明朝" w:hint="eastAsia"/>
                                <w:b/>
                                <w:bCs/>
                                <w:szCs w:val="21"/>
                              </w:rPr>
                              <w:t>［</w:t>
                            </w:r>
                            <w:r w:rsidRPr="00AD3464">
                              <w:rPr>
                                <w:rFonts w:ascii="ＭＳ 明朝" w:hAnsi="ＭＳ 明朝" w:hint="eastAsia"/>
                                <w:b/>
                                <w:bCs/>
                                <w:sz w:val="20"/>
                                <w:szCs w:val="21"/>
                              </w:rPr>
                              <w:t>若松原</w:t>
                            </w:r>
                            <w:r w:rsidRPr="00AD3464">
                              <w:rPr>
                                <w:rFonts w:ascii="ＭＳ 明朝" w:hAnsi="ＭＳ 明朝"/>
                                <w:b/>
                                <w:bCs/>
                                <w:sz w:val="20"/>
                                <w:szCs w:val="21"/>
                              </w:rPr>
                              <w:t>地域学校園教育ビジョン</w:t>
                            </w:r>
                            <w:r w:rsidRPr="00AD3464">
                              <w:rPr>
                                <w:rFonts w:ascii="ＭＳ 明朝" w:hAnsi="ＭＳ 明朝" w:hint="eastAsia"/>
                                <w:b/>
                                <w:bCs/>
                                <w:sz w:val="20"/>
                                <w:szCs w:val="21"/>
                              </w:rPr>
                              <w:t>］</w:t>
                            </w:r>
                          </w:p>
                          <w:p w14:paraId="16F59FC9" w14:textId="77777777" w:rsidR="00CD4C38" w:rsidRPr="00AD3464" w:rsidRDefault="00CD4C38" w:rsidP="00044E45">
                            <w:pPr>
                              <w:kinsoku w:val="0"/>
                              <w:spacing w:line="220" w:lineRule="exact"/>
                              <w:ind w:firstLineChars="100" w:firstLine="200"/>
                              <w:rPr>
                                <w:rFonts w:ascii="ＭＳ ゴシック" w:eastAsia="ＭＳ ゴシック" w:hAnsi="ＭＳ ゴシック"/>
                                <w:bCs/>
                                <w:sz w:val="20"/>
                                <w:szCs w:val="21"/>
                              </w:rPr>
                            </w:pPr>
                            <w:r w:rsidRPr="00AD3464">
                              <w:rPr>
                                <w:rFonts w:ascii="ＭＳ ゴシック" w:eastAsia="ＭＳ ゴシック" w:hAnsi="ＭＳ ゴシック" w:hint="eastAsia"/>
                                <w:bCs/>
                                <w:sz w:val="20"/>
                                <w:szCs w:val="21"/>
                              </w:rPr>
                              <w:t>「</w:t>
                            </w:r>
                            <w:r w:rsidRPr="00AD3464">
                              <w:rPr>
                                <w:rFonts w:ascii="ＭＳ ゴシック" w:eastAsia="ＭＳ ゴシック" w:hAnsi="ＭＳ ゴシック"/>
                                <w:bCs/>
                                <w:sz w:val="20"/>
                                <w:szCs w:val="21"/>
                              </w:rPr>
                              <w:t xml:space="preserve">つなげよう学び　</w:t>
                            </w:r>
                            <w:r w:rsidRPr="00AD3464">
                              <w:rPr>
                                <w:rFonts w:ascii="ＭＳ ゴシック" w:eastAsia="ＭＳ ゴシック" w:hAnsi="ＭＳ ゴシック" w:hint="eastAsia"/>
                                <w:bCs/>
                                <w:sz w:val="20"/>
                                <w:szCs w:val="21"/>
                              </w:rPr>
                              <w:t>きたえ</w:t>
                            </w:r>
                            <w:r w:rsidRPr="00AD3464">
                              <w:rPr>
                                <w:rFonts w:ascii="ＭＳ ゴシック" w:eastAsia="ＭＳ ゴシック" w:hAnsi="ＭＳ ゴシック"/>
                                <w:bCs/>
                                <w:sz w:val="20"/>
                                <w:szCs w:val="21"/>
                              </w:rPr>
                              <w:t>よう心と体　共にのびようＷＧＳ学校園」</w:t>
                            </w:r>
                          </w:p>
                          <w:p w14:paraId="67FF9618" w14:textId="77777777" w:rsidR="00CD4C38" w:rsidRPr="00AD3464" w:rsidRDefault="00CD4C38" w:rsidP="00044E45">
                            <w:pPr>
                              <w:spacing w:line="220" w:lineRule="exact"/>
                              <w:ind w:leftChars="100" w:left="210" w:firstLineChars="100" w:firstLine="200"/>
                              <w:rPr>
                                <w:sz w:val="20"/>
                              </w:rPr>
                            </w:pPr>
                            <w:r w:rsidRPr="00AD3464">
                              <w:rPr>
                                <w:rFonts w:ascii="ＭＳ 明朝" w:hAnsi="ＭＳ 明朝"/>
                                <w:bCs/>
                                <w:sz w:val="20"/>
                                <w:szCs w:val="21"/>
                              </w:rPr>
                              <w:t>９年間の学校教育</w:t>
                            </w:r>
                            <w:r w:rsidRPr="00AD3464">
                              <w:rPr>
                                <w:rFonts w:ascii="ＭＳ 明朝" w:hAnsi="ＭＳ 明朝" w:hint="eastAsia"/>
                                <w:bCs/>
                                <w:sz w:val="20"/>
                                <w:szCs w:val="21"/>
                              </w:rPr>
                              <w:t>に</w:t>
                            </w:r>
                            <w:r w:rsidRPr="00AD3464">
                              <w:rPr>
                                <w:rFonts w:ascii="ＭＳ 明朝" w:hAnsi="ＭＳ 明朝"/>
                                <w:bCs/>
                                <w:sz w:val="20"/>
                                <w:szCs w:val="21"/>
                              </w:rPr>
                              <w:t>かかわる教職員</w:t>
                            </w:r>
                            <w:r w:rsidRPr="00AD3464">
                              <w:rPr>
                                <w:rFonts w:ascii="ＭＳ 明朝" w:hAnsi="ＭＳ 明朝" w:hint="eastAsia"/>
                                <w:bCs/>
                                <w:sz w:val="20"/>
                                <w:szCs w:val="21"/>
                              </w:rPr>
                              <w:t>が，その</w:t>
                            </w:r>
                            <w:r w:rsidRPr="00AD3464">
                              <w:rPr>
                                <w:rFonts w:ascii="ＭＳ 明朝" w:hAnsi="ＭＳ 明朝"/>
                                <w:bCs/>
                                <w:sz w:val="20"/>
                                <w:szCs w:val="21"/>
                              </w:rPr>
                              <w:t>思いと責任を共有し</w:t>
                            </w:r>
                            <w:r w:rsidRPr="00AD3464">
                              <w:rPr>
                                <w:rFonts w:ascii="ＭＳ 明朝" w:hAnsi="ＭＳ 明朝" w:hint="eastAsia"/>
                                <w:bCs/>
                                <w:sz w:val="20"/>
                                <w:szCs w:val="21"/>
                              </w:rPr>
                              <w:t>，連携して児童</w:t>
                            </w:r>
                            <w:r w:rsidRPr="00AD3464">
                              <w:rPr>
                                <w:rFonts w:ascii="ＭＳ 明朝" w:hAnsi="ＭＳ 明朝"/>
                                <w:bCs/>
                                <w:sz w:val="20"/>
                                <w:szCs w:val="21"/>
                              </w:rPr>
                              <w:t>生徒の</w:t>
                            </w:r>
                            <w:r w:rsidRPr="00AD3464">
                              <w:rPr>
                                <w:rFonts w:ascii="ＭＳ 明朝" w:hAnsi="ＭＳ 明朝" w:hint="eastAsia"/>
                                <w:bCs/>
                                <w:sz w:val="20"/>
                                <w:szCs w:val="21"/>
                              </w:rPr>
                              <w:t>発達</w:t>
                            </w:r>
                            <w:r w:rsidRPr="00AD3464">
                              <w:rPr>
                                <w:rFonts w:ascii="ＭＳ 明朝" w:hAnsi="ＭＳ 明朝"/>
                                <w:bCs/>
                                <w:sz w:val="20"/>
                                <w:szCs w:val="21"/>
                              </w:rPr>
                              <w:t>段階に応じた一貫性のある指導</w:t>
                            </w:r>
                            <w:r w:rsidRPr="00AD3464">
                              <w:rPr>
                                <w:rFonts w:ascii="ＭＳ 明朝" w:hAnsi="ＭＳ 明朝" w:hint="eastAsia"/>
                                <w:bCs/>
                                <w:sz w:val="20"/>
                                <w:szCs w:val="21"/>
                              </w:rPr>
                              <w:t>を継続的に</w:t>
                            </w:r>
                            <w:r w:rsidRPr="00AD3464">
                              <w:rPr>
                                <w:rFonts w:ascii="ＭＳ 明朝" w:hAnsi="ＭＳ 明朝"/>
                                <w:bCs/>
                                <w:sz w:val="20"/>
                                <w:szCs w:val="21"/>
                              </w:rPr>
                              <w:t>実践する。</w:t>
                            </w:r>
                          </w:p>
                        </w:txbxContent>
                      </v:textbox>
                    </v:shape>
                  </w:pict>
                </mc:Fallback>
              </mc:AlternateContent>
            </w:r>
          </w:p>
          <w:p w14:paraId="7608370B" w14:textId="77777777" w:rsidR="00044E45" w:rsidRPr="00773943" w:rsidRDefault="00044E45" w:rsidP="00044E45">
            <w:pPr>
              <w:kinsoku w:val="0"/>
              <w:spacing w:line="220" w:lineRule="exact"/>
              <w:ind w:firstLineChars="156" w:firstLine="312"/>
              <w:rPr>
                <w:rFonts w:ascii="ＭＳ 明朝" w:hAnsi="ＭＳ 明朝"/>
                <w:bCs/>
                <w:sz w:val="20"/>
                <w:szCs w:val="20"/>
              </w:rPr>
            </w:pPr>
          </w:p>
          <w:p w14:paraId="34349FC7" w14:textId="77777777" w:rsidR="00044E45" w:rsidRPr="00773943" w:rsidRDefault="00044E45" w:rsidP="00044E45">
            <w:pPr>
              <w:kinsoku w:val="0"/>
              <w:spacing w:line="220" w:lineRule="exact"/>
              <w:ind w:firstLineChars="156" w:firstLine="312"/>
              <w:rPr>
                <w:rFonts w:ascii="ＭＳ 明朝" w:hAnsi="ＭＳ 明朝"/>
                <w:bCs/>
                <w:sz w:val="20"/>
                <w:szCs w:val="20"/>
              </w:rPr>
            </w:pPr>
          </w:p>
          <w:p w14:paraId="61E255A8" w14:textId="77777777" w:rsidR="00044E45" w:rsidRPr="00773943" w:rsidRDefault="00044E45" w:rsidP="00044E45">
            <w:pPr>
              <w:kinsoku w:val="0"/>
              <w:spacing w:line="220" w:lineRule="exact"/>
              <w:ind w:firstLineChars="156" w:firstLine="312"/>
              <w:rPr>
                <w:rFonts w:ascii="ＭＳ 明朝" w:hAnsi="ＭＳ 明朝"/>
                <w:bCs/>
                <w:sz w:val="20"/>
                <w:szCs w:val="20"/>
              </w:rPr>
            </w:pPr>
          </w:p>
          <w:p w14:paraId="42FCE8FF" w14:textId="77777777" w:rsidR="002E776E" w:rsidRPr="005E520A" w:rsidRDefault="002E776E">
            <w:pPr>
              <w:rPr>
                <w:rFonts w:eastAsia="ＭＳ ゴシック"/>
                <w:sz w:val="18"/>
              </w:rPr>
            </w:pPr>
          </w:p>
        </w:tc>
      </w:tr>
    </w:tbl>
    <w:p w14:paraId="76177252" w14:textId="77777777" w:rsidR="002E776E" w:rsidRDefault="002E776E">
      <w:pPr>
        <w:jc w:val="left"/>
        <w:rPr>
          <w:rFonts w:eastAsia="ＭＳ ゴシック"/>
          <w:sz w:val="18"/>
        </w:rPr>
      </w:pPr>
    </w:p>
    <w:p w14:paraId="7C89ADFE" w14:textId="77777777" w:rsidR="0031646B" w:rsidRPr="006F7122" w:rsidRDefault="0031646B" w:rsidP="0031646B">
      <w:pPr>
        <w:rPr>
          <w:rFonts w:eastAsia="ＭＳ ゴシック"/>
          <w:b/>
          <w:szCs w:val="21"/>
        </w:rPr>
      </w:pPr>
      <w:r w:rsidRPr="006F7122">
        <w:rPr>
          <w:rFonts w:eastAsia="ＭＳ ゴシック" w:hint="eastAsia"/>
          <w:b/>
          <w:szCs w:val="21"/>
        </w:rPr>
        <w:t>４　教育課程編成の方針</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8"/>
      </w:tblGrid>
      <w:tr w:rsidR="0031646B" w:rsidRPr="005E520A" w14:paraId="07A25E37" w14:textId="77777777" w:rsidTr="00900D99">
        <w:trPr>
          <w:trHeight w:val="658"/>
        </w:trPr>
        <w:tc>
          <w:tcPr>
            <w:tcW w:w="10528" w:type="dxa"/>
          </w:tcPr>
          <w:p w14:paraId="48E4F35E" w14:textId="77777777" w:rsidR="00044E45" w:rsidRPr="00044E45" w:rsidRDefault="00044E45" w:rsidP="00DC4CC1">
            <w:pPr>
              <w:kinsoku w:val="0"/>
              <w:spacing w:line="220" w:lineRule="exact"/>
              <w:rPr>
                <w:rFonts w:ascii="ＭＳ 明朝" w:hAnsi="ＭＳ 明朝"/>
                <w:bCs/>
                <w:sz w:val="20"/>
                <w:szCs w:val="20"/>
              </w:rPr>
            </w:pPr>
            <w:r w:rsidRPr="00044E45">
              <w:rPr>
                <w:rFonts w:ascii="ＭＳ 明朝" w:hAnsi="ＭＳ 明朝"/>
                <w:bCs/>
                <w:sz w:val="20"/>
                <w:szCs w:val="20"/>
              </w:rPr>
              <w:t>Society 5.0</w:t>
            </w:r>
            <w:r w:rsidRPr="00044E45">
              <w:rPr>
                <w:rFonts w:ascii="ＭＳ 明朝" w:hAnsi="ＭＳ 明朝" w:hint="eastAsia"/>
                <w:bCs/>
                <w:sz w:val="20"/>
                <w:szCs w:val="20"/>
              </w:rPr>
              <w:t>時代において，子どもたちが地域や国家・世界とのつながりの中で生活していることを自覚し，広い視野で物事を見て，考え，判断し，行動しようとする意欲と態度をもてるよう，教育課程と指導体制を工夫する。</w:t>
            </w:r>
          </w:p>
          <w:p w14:paraId="12592E00" w14:textId="77777777" w:rsidR="00044E45" w:rsidRPr="00A3153A" w:rsidRDefault="00044E45" w:rsidP="00044E45">
            <w:pPr>
              <w:kinsoku w:val="0"/>
              <w:spacing w:line="220" w:lineRule="exact"/>
              <w:ind w:leftChars="5" w:left="410" w:hangingChars="200" w:hanging="400"/>
              <w:rPr>
                <w:rFonts w:ascii="ＭＳ 明朝" w:hAnsi="ＭＳ 明朝"/>
                <w:bCs/>
                <w:sz w:val="20"/>
                <w:szCs w:val="20"/>
              </w:rPr>
            </w:pPr>
            <w:r w:rsidRPr="00A3153A">
              <w:rPr>
                <w:rFonts w:ascii="ＭＳ 明朝" w:hAnsi="ＭＳ 明朝" w:hint="eastAsia"/>
                <w:bCs/>
                <w:sz w:val="20"/>
                <w:szCs w:val="20"/>
              </w:rPr>
              <w:t>（１）日本国憲法，教育基本法，学校教育法及び学習指導要領の関係法令，及び県教育行政基本方針，市教育委員会管理運営規則，市学校教育スタンダードの示すところに従って編成する。</w:t>
            </w:r>
          </w:p>
          <w:p w14:paraId="0246691B" w14:textId="77777777" w:rsidR="00044E45" w:rsidRPr="00A3153A" w:rsidRDefault="00044E45" w:rsidP="00044E45">
            <w:pPr>
              <w:kinsoku w:val="0"/>
              <w:spacing w:line="220" w:lineRule="exact"/>
              <w:ind w:leftChars="5" w:left="410" w:hangingChars="200" w:hanging="400"/>
              <w:rPr>
                <w:rFonts w:ascii="ＭＳ 明朝" w:hAnsi="ＭＳ 明朝"/>
                <w:bCs/>
                <w:sz w:val="20"/>
                <w:szCs w:val="20"/>
              </w:rPr>
            </w:pPr>
            <w:r w:rsidRPr="00A3153A">
              <w:rPr>
                <w:rFonts w:ascii="ＭＳ 明朝" w:hAnsi="ＭＳ 明朝" w:hint="eastAsia"/>
                <w:bCs/>
                <w:sz w:val="20"/>
                <w:szCs w:val="20"/>
              </w:rPr>
              <w:t>（２）地域や学校の実態を踏まえ，生徒の心身の発達段階や特性を十分考慮しながら，人間として調和のとれた育成を目指して特色のある教育課程を編成する。</w:t>
            </w:r>
          </w:p>
          <w:p w14:paraId="623ADFA3" w14:textId="77777777" w:rsidR="0031646B" w:rsidRPr="00900D99" w:rsidRDefault="00044E45" w:rsidP="00900D99">
            <w:pPr>
              <w:kinsoku w:val="0"/>
              <w:spacing w:line="220" w:lineRule="exact"/>
              <w:ind w:leftChars="5" w:left="410" w:hangingChars="200" w:hanging="400"/>
              <w:rPr>
                <w:rFonts w:ascii="ＭＳ 明朝" w:hAnsi="ＭＳ 明朝"/>
                <w:bCs/>
                <w:sz w:val="20"/>
                <w:szCs w:val="20"/>
              </w:rPr>
            </w:pPr>
            <w:r w:rsidRPr="00A3153A">
              <w:rPr>
                <w:rFonts w:ascii="ＭＳ 明朝" w:hAnsi="ＭＳ 明朝" w:hint="eastAsia"/>
                <w:bCs/>
                <w:sz w:val="20"/>
                <w:szCs w:val="20"/>
              </w:rPr>
              <w:t>（３）小中一貫教育，GIGAスクール，宇都宮学の趣旨を生かし，学校教育全般にわたる教育活動の充実を目指して適切な運用が図れるよう配慮して編成する。</w:t>
            </w:r>
          </w:p>
        </w:tc>
      </w:tr>
    </w:tbl>
    <w:p w14:paraId="7B0520F8" w14:textId="77777777" w:rsidR="0031646B" w:rsidRDefault="0031646B" w:rsidP="0031646B">
      <w:pPr>
        <w:rPr>
          <w:rFonts w:eastAsia="ＭＳ ゴシック"/>
          <w:sz w:val="18"/>
        </w:rPr>
      </w:pPr>
    </w:p>
    <w:p w14:paraId="0ECEC4C1" w14:textId="77777777" w:rsidR="004C3879" w:rsidRPr="005E520A" w:rsidRDefault="0031646B">
      <w:pPr>
        <w:jc w:val="left"/>
        <w:rPr>
          <w:rFonts w:eastAsia="ＭＳ ゴシック"/>
          <w:sz w:val="18"/>
        </w:rPr>
      </w:pPr>
      <w:r w:rsidRPr="006F7122">
        <w:rPr>
          <w:rFonts w:eastAsia="ＭＳ ゴシック" w:hint="eastAsia"/>
          <w:b/>
          <w:szCs w:val="21"/>
        </w:rPr>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8"/>
      </w:tblGrid>
      <w:tr w:rsidR="004C3879" w:rsidRPr="005E520A" w14:paraId="6BB9DE96" w14:textId="77777777" w:rsidTr="00900D99">
        <w:trPr>
          <w:trHeight w:val="1550"/>
        </w:trPr>
        <w:tc>
          <w:tcPr>
            <w:tcW w:w="10528" w:type="dxa"/>
          </w:tcPr>
          <w:p w14:paraId="54CEA9E1" w14:textId="77777777" w:rsidR="00BC492F" w:rsidRPr="00B82123" w:rsidRDefault="00BC492F" w:rsidP="00BC492F">
            <w:pPr>
              <w:kinsoku w:val="0"/>
              <w:spacing w:line="220" w:lineRule="exact"/>
              <w:rPr>
                <w:rFonts w:ascii="ＭＳ 明朝" w:hAnsi="ＭＳ 明朝"/>
                <w:b/>
                <w:bCs/>
                <w:sz w:val="20"/>
                <w:szCs w:val="20"/>
              </w:rPr>
            </w:pPr>
            <w:r w:rsidRPr="00B82123">
              <w:rPr>
                <w:rFonts w:ascii="ＭＳ 明朝" w:hAnsi="ＭＳ 明朝" w:hint="eastAsia"/>
                <w:b/>
                <w:bCs/>
                <w:sz w:val="20"/>
                <w:szCs w:val="20"/>
              </w:rPr>
              <w:t>（１）学校運営　～だれもが安心して学</w:t>
            </w:r>
            <w:r w:rsidRPr="00536C08">
              <w:rPr>
                <w:rFonts w:ascii="ＭＳ 明朝" w:hAnsi="ＭＳ 明朝" w:hint="eastAsia"/>
                <w:b/>
                <w:bCs/>
                <w:sz w:val="20"/>
                <w:szCs w:val="20"/>
              </w:rPr>
              <w:t>び</w:t>
            </w:r>
            <w:r w:rsidRPr="00B82123">
              <w:rPr>
                <w:rFonts w:ascii="ＭＳ 明朝" w:hAnsi="ＭＳ 明朝" w:hint="eastAsia"/>
                <w:b/>
                <w:bCs/>
                <w:sz w:val="20"/>
                <w:szCs w:val="20"/>
              </w:rPr>
              <w:t>，活力にあふれる学校づくり～</w:t>
            </w:r>
          </w:p>
          <w:p w14:paraId="17580BEF" w14:textId="1F9DDAAC" w:rsidR="00BC492F" w:rsidRPr="00B82123" w:rsidRDefault="00BC492F" w:rsidP="00BC492F">
            <w:pPr>
              <w:kinsoku w:val="0"/>
              <w:spacing w:line="220" w:lineRule="exact"/>
              <w:ind w:leftChars="227" w:left="477"/>
              <w:rPr>
                <w:rFonts w:ascii="ＭＳ 明朝" w:hAnsi="ＭＳ 明朝"/>
                <w:bCs/>
                <w:sz w:val="20"/>
                <w:szCs w:val="20"/>
              </w:rPr>
            </w:pPr>
            <w:r w:rsidRPr="00B82123">
              <w:rPr>
                <w:rFonts w:ascii="ＭＳ 明朝" w:hAnsi="ＭＳ 明朝" w:hint="eastAsia"/>
                <w:bCs/>
                <w:sz w:val="20"/>
                <w:szCs w:val="20"/>
              </w:rPr>
              <w:t>・教育への情熱と使命感をもった信頼される教職員集団となり，生徒の多様な教育的ニーズに応じた適切な指導・支援を行い，学校に関わる全ての人が，自己</w:t>
            </w:r>
            <w:r w:rsidR="00A82CDD">
              <w:rPr>
                <w:rFonts w:ascii="ＭＳ 明朝" w:hAnsi="ＭＳ 明朝" w:hint="eastAsia"/>
                <w:bCs/>
                <w:sz w:val="20"/>
                <w:szCs w:val="20"/>
              </w:rPr>
              <w:t>の強さや</w:t>
            </w:r>
            <w:r w:rsidRPr="00B82123">
              <w:rPr>
                <w:rFonts w:ascii="ＭＳ 明朝" w:hAnsi="ＭＳ 明朝" w:hint="eastAsia"/>
                <w:bCs/>
                <w:sz w:val="20"/>
                <w:szCs w:val="20"/>
              </w:rPr>
              <w:t>良さを生かせる学校運営を展開する。</w:t>
            </w:r>
          </w:p>
          <w:p w14:paraId="27CE9895" w14:textId="77777777" w:rsidR="00BC492F" w:rsidRPr="00B82123" w:rsidRDefault="00BC492F" w:rsidP="00BC492F">
            <w:pPr>
              <w:kinsoku w:val="0"/>
              <w:spacing w:line="220" w:lineRule="exact"/>
              <w:ind w:leftChars="227" w:left="477"/>
              <w:rPr>
                <w:rFonts w:ascii="ＭＳ 明朝" w:hAnsi="ＭＳ 明朝"/>
                <w:bCs/>
                <w:sz w:val="20"/>
                <w:szCs w:val="20"/>
              </w:rPr>
            </w:pPr>
            <w:r w:rsidRPr="00B82123">
              <w:rPr>
                <w:rFonts w:ascii="ＭＳ 明朝" w:hAnsi="ＭＳ 明朝" w:hint="eastAsia"/>
                <w:bCs/>
                <w:sz w:val="20"/>
                <w:szCs w:val="20"/>
              </w:rPr>
              <w:t>・生徒や家庭，地域，関係機関等と学校教育目標や学校経営の理念，諸活動の目的を共有することで，それぞれの立場で育てたい生徒像を明確にし，その具現化を目指し，達成しようとする集団づくりの推進に努める。</w:t>
            </w:r>
          </w:p>
          <w:p w14:paraId="12DA19A5" w14:textId="6A9D422D" w:rsidR="00DC4CC1" w:rsidRDefault="00BC492F" w:rsidP="00BC492F">
            <w:pPr>
              <w:kinsoku w:val="0"/>
              <w:spacing w:line="220" w:lineRule="exact"/>
              <w:ind w:leftChars="227" w:left="477"/>
              <w:rPr>
                <w:rFonts w:ascii="ＭＳ 明朝" w:hAnsi="ＭＳ 明朝"/>
                <w:bCs/>
                <w:sz w:val="20"/>
                <w:szCs w:val="20"/>
              </w:rPr>
            </w:pPr>
            <w:r w:rsidRPr="00B82123">
              <w:rPr>
                <w:rFonts w:ascii="ＭＳ 明朝" w:hAnsi="ＭＳ 明朝" w:hint="eastAsia"/>
                <w:bCs/>
                <w:sz w:val="20"/>
                <w:szCs w:val="20"/>
              </w:rPr>
              <w:t>〇教職員一人一人の特性を生かした校務分掌を工夫や協働性を高め，働き甲斐</w:t>
            </w:r>
            <w:r w:rsidR="00A82CDD">
              <w:rPr>
                <w:rFonts w:ascii="ＭＳ 明朝" w:hAnsi="ＭＳ 明朝" w:hint="eastAsia"/>
                <w:bCs/>
                <w:sz w:val="20"/>
                <w:szCs w:val="20"/>
              </w:rPr>
              <w:t>と個々のモチベーション</w:t>
            </w:r>
            <w:r w:rsidRPr="00B82123">
              <w:rPr>
                <w:rFonts w:ascii="ＭＳ 明朝" w:hAnsi="ＭＳ 明朝" w:hint="eastAsia"/>
                <w:bCs/>
                <w:sz w:val="20"/>
                <w:szCs w:val="20"/>
              </w:rPr>
              <w:t>を大切にすることで，業務の効率化と働き方改革を進める。</w:t>
            </w:r>
          </w:p>
          <w:p w14:paraId="54168DCE" w14:textId="6EE8CF82" w:rsidR="00DC4CC1" w:rsidRPr="008F14B6" w:rsidRDefault="00DC4CC1" w:rsidP="00DC4CC1">
            <w:pPr>
              <w:kinsoku w:val="0"/>
              <w:spacing w:line="220" w:lineRule="exact"/>
              <w:rPr>
                <w:rFonts w:ascii="ＭＳ 明朝" w:hAnsi="ＭＳ 明朝"/>
                <w:bCs/>
                <w:sz w:val="20"/>
                <w:szCs w:val="20"/>
              </w:rPr>
            </w:pPr>
            <w:r w:rsidRPr="001C6900">
              <w:rPr>
                <w:rFonts w:ascii="ＭＳ 明朝" w:hAnsi="ＭＳ 明朝" w:hint="eastAsia"/>
                <w:b/>
                <w:bCs/>
                <w:sz w:val="20"/>
                <w:szCs w:val="20"/>
              </w:rPr>
              <w:t>（</w:t>
            </w:r>
            <w:r w:rsidRPr="008F14B6">
              <w:rPr>
                <w:rFonts w:ascii="ＭＳ 明朝" w:hAnsi="ＭＳ 明朝" w:hint="eastAsia"/>
                <w:b/>
                <w:bCs/>
                <w:sz w:val="20"/>
                <w:szCs w:val="20"/>
              </w:rPr>
              <w:t>２）学習指導　～子どもが意欲的に取り組む授業，</w:t>
            </w:r>
            <w:r w:rsidR="00A82CDD">
              <w:rPr>
                <w:rFonts w:ascii="ＭＳ 明朝" w:hAnsi="ＭＳ 明朝" w:hint="eastAsia"/>
                <w:b/>
                <w:bCs/>
                <w:sz w:val="20"/>
                <w:szCs w:val="20"/>
              </w:rPr>
              <w:t>わかる授業</w:t>
            </w:r>
            <w:r w:rsidRPr="008F14B6">
              <w:rPr>
                <w:rFonts w:ascii="ＭＳ 明朝" w:hAnsi="ＭＳ 明朝" w:hint="eastAsia"/>
                <w:b/>
                <w:bCs/>
                <w:sz w:val="20"/>
                <w:szCs w:val="20"/>
              </w:rPr>
              <w:t xml:space="preserve">づくり～ </w:t>
            </w:r>
          </w:p>
          <w:p w14:paraId="004B00E4" w14:textId="77777777" w:rsidR="00DC4CC1" w:rsidRPr="008F14B6" w:rsidRDefault="00DC4CC1" w:rsidP="00900D99">
            <w:pPr>
              <w:kinsoku w:val="0"/>
              <w:spacing w:line="220" w:lineRule="exact"/>
              <w:ind w:leftChars="200" w:left="620" w:hangingChars="100" w:hanging="200"/>
              <w:rPr>
                <w:rFonts w:ascii="ＭＳ 明朝" w:hAnsi="ＭＳ 明朝"/>
                <w:bCs/>
                <w:sz w:val="20"/>
                <w:szCs w:val="20"/>
              </w:rPr>
            </w:pPr>
            <w:r w:rsidRPr="008F14B6">
              <w:rPr>
                <w:rFonts w:ascii="ＭＳ 明朝" w:hAnsi="ＭＳ 明朝" w:hint="eastAsia"/>
                <w:bCs/>
                <w:sz w:val="20"/>
                <w:szCs w:val="20"/>
              </w:rPr>
              <w:t>〇ＩＣＴ機器の利点を生かし，</w:t>
            </w:r>
            <w:r>
              <w:rPr>
                <w:rFonts w:ascii="ＭＳ 明朝" w:hAnsi="ＭＳ 明朝" w:hint="eastAsia"/>
                <w:bCs/>
                <w:sz w:val="20"/>
                <w:szCs w:val="20"/>
              </w:rPr>
              <w:t>効果的</w:t>
            </w:r>
            <w:r w:rsidRPr="008F14B6">
              <w:rPr>
                <w:rFonts w:ascii="ＭＳ 明朝" w:hAnsi="ＭＳ 明朝" w:hint="eastAsia"/>
                <w:bCs/>
                <w:sz w:val="20"/>
                <w:szCs w:val="20"/>
              </w:rPr>
              <w:t>に活用することで，授業改善を図り，主体的，対話的で深い学びを実現する。</w:t>
            </w:r>
          </w:p>
          <w:p w14:paraId="586DD144" w14:textId="64C094B6" w:rsidR="00DC4CC1" w:rsidRPr="008F14B6" w:rsidRDefault="00DC4CC1" w:rsidP="00A82CDD">
            <w:pPr>
              <w:kinsoku w:val="0"/>
              <w:spacing w:line="220" w:lineRule="exact"/>
              <w:ind w:leftChars="200" w:left="620" w:hangingChars="100" w:hanging="200"/>
              <w:rPr>
                <w:rFonts w:ascii="ＭＳ 明朝" w:hAnsi="ＭＳ 明朝"/>
                <w:bCs/>
                <w:sz w:val="20"/>
                <w:szCs w:val="20"/>
              </w:rPr>
            </w:pPr>
            <w:r w:rsidRPr="008F14B6">
              <w:rPr>
                <w:rFonts w:ascii="ＭＳ 明朝" w:hAnsi="ＭＳ 明朝" w:hint="eastAsia"/>
                <w:bCs/>
                <w:sz w:val="20"/>
                <w:szCs w:val="20"/>
              </w:rPr>
              <w:t>・指導に生かす評価と追究意欲を高める課題を</w:t>
            </w:r>
            <w:r w:rsidR="00A82CDD">
              <w:rPr>
                <w:rFonts w:ascii="ＭＳ 明朝" w:hAnsi="ＭＳ 明朝" w:hint="eastAsia"/>
                <w:bCs/>
                <w:sz w:val="20"/>
                <w:szCs w:val="20"/>
              </w:rPr>
              <w:t>主体的に設定できるように支援するとともに</w:t>
            </w:r>
            <w:r w:rsidRPr="008F14B6">
              <w:rPr>
                <w:rFonts w:ascii="ＭＳ 明朝" w:hAnsi="ＭＳ 明朝" w:hint="eastAsia"/>
                <w:bCs/>
                <w:sz w:val="20"/>
                <w:szCs w:val="20"/>
              </w:rPr>
              <w:t>，</w:t>
            </w:r>
            <w:r w:rsidR="00A82CDD">
              <w:rPr>
                <w:rFonts w:ascii="ＭＳ 明朝" w:hAnsi="ＭＳ 明朝" w:hint="eastAsia"/>
                <w:bCs/>
                <w:sz w:val="20"/>
                <w:szCs w:val="20"/>
              </w:rPr>
              <w:t>わかる授業への授業改善を行うことで，</w:t>
            </w:r>
            <w:r w:rsidRPr="008F14B6">
              <w:rPr>
                <w:rFonts w:ascii="ＭＳ 明朝" w:hAnsi="ＭＳ 明朝" w:hint="eastAsia"/>
                <w:bCs/>
                <w:sz w:val="20"/>
                <w:szCs w:val="20"/>
              </w:rPr>
              <w:t>生徒の学習意欲の向上を図る。</w:t>
            </w:r>
          </w:p>
          <w:p w14:paraId="0801FE84" w14:textId="6C2A4EB5" w:rsidR="00DC4CC1" w:rsidRDefault="00DC4CC1" w:rsidP="00A82CDD">
            <w:pPr>
              <w:kinsoku w:val="0"/>
              <w:spacing w:line="220" w:lineRule="exact"/>
              <w:ind w:leftChars="200" w:left="620" w:hangingChars="100" w:hanging="200"/>
              <w:rPr>
                <w:rFonts w:ascii="ＭＳ 明朝" w:hAnsi="ＭＳ 明朝"/>
                <w:bCs/>
                <w:sz w:val="20"/>
                <w:szCs w:val="20"/>
              </w:rPr>
            </w:pPr>
            <w:r w:rsidRPr="008F14B6">
              <w:rPr>
                <w:rFonts w:ascii="ＭＳ 明朝" w:hAnsi="ＭＳ 明朝" w:hint="eastAsia"/>
                <w:bCs/>
                <w:sz w:val="20"/>
                <w:szCs w:val="20"/>
              </w:rPr>
              <w:t>・</w:t>
            </w:r>
            <w:r w:rsidR="00A82CDD">
              <w:rPr>
                <w:rFonts w:ascii="ＭＳ 明朝" w:hAnsi="ＭＳ 明朝" w:hint="eastAsia"/>
                <w:bCs/>
                <w:sz w:val="20"/>
                <w:szCs w:val="20"/>
              </w:rPr>
              <w:t>学びに向かう生徒育成並びに</w:t>
            </w:r>
            <w:r w:rsidRPr="008F14B6">
              <w:rPr>
                <w:rFonts w:ascii="ＭＳ 明朝" w:hAnsi="ＭＳ 明朝" w:hint="eastAsia"/>
                <w:bCs/>
                <w:sz w:val="20"/>
                <w:szCs w:val="20"/>
              </w:rPr>
              <w:t>家庭学習の習慣化と質の向上を目指し，</w:t>
            </w:r>
            <w:r w:rsidR="00A82CDD">
              <w:rPr>
                <w:rFonts w:ascii="ＭＳ 明朝" w:hAnsi="ＭＳ 明朝" w:hint="eastAsia"/>
                <w:bCs/>
                <w:sz w:val="20"/>
                <w:szCs w:val="20"/>
              </w:rPr>
              <w:t>将来を展望させ，「なぜ学ぶのか」を共に考え，個別最適化した学習指導を工夫して行うことで，基礎・基本の学力の定着を図る。</w:t>
            </w:r>
          </w:p>
          <w:p w14:paraId="4F8DC387" w14:textId="7FB052E1" w:rsidR="00DC4CC1" w:rsidRPr="00626ACA" w:rsidRDefault="00DC4CC1" w:rsidP="00DC4CC1">
            <w:pPr>
              <w:kinsoku w:val="0"/>
              <w:spacing w:line="220" w:lineRule="exact"/>
              <w:rPr>
                <w:rFonts w:ascii="ＭＳ 明朝" w:hAnsi="ＭＳ 明朝"/>
                <w:b/>
                <w:bCs/>
                <w:sz w:val="20"/>
                <w:szCs w:val="20"/>
              </w:rPr>
            </w:pPr>
            <w:r w:rsidRPr="00626ACA">
              <w:rPr>
                <w:rFonts w:ascii="ＭＳ 明朝" w:hAnsi="ＭＳ 明朝" w:hint="eastAsia"/>
                <w:b/>
                <w:bCs/>
                <w:sz w:val="20"/>
                <w:szCs w:val="20"/>
              </w:rPr>
              <w:t>（３）児童生徒指導　～</w:t>
            </w:r>
            <w:r w:rsidR="00A82CDD">
              <w:rPr>
                <w:rFonts w:ascii="ＭＳ 明朝" w:hAnsi="ＭＳ 明朝" w:hint="eastAsia"/>
                <w:b/>
                <w:bCs/>
                <w:sz w:val="20"/>
                <w:szCs w:val="20"/>
              </w:rPr>
              <w:t>帰属意識の高い学級経営</w:t>
            </w:r>
            <w:r w:rsidRPr="00626ACA">
              <w:rPr>
                <w:rFonts w:ascii="ＭＳ 明朝" w:hAnsi="ＭＳ 明朝" w:hint="eastAsia"/>
                <w:b/>
                <w:bCs/>
                <w:sz w:val="20"/>
                <w:szCs w:val="20"/>
              </w:rPr>
              <w:t>と</w:t>
            </w:r>
            <w:r w:rsidR="00A82CDD">
              <w:rPr>
                <w:rFonts w:ascii="ＭＳ 明朝" w:hAnsi="ＭＳ 明朝" w:hint="eastAsia"/>
                <w:b/>
                <w:bCs/>
                <w:sz w:val="20"/>
                <w:szCs w:val="20"/>
              </w:rPr>
              <w:t>ともに成長できる集団づくり</w:t>
            </w:r>
            <w:r w:rsidRPr="00626ACA">
              <w:rPr>
                <w:rFonts w:ascii="ＭＳ 明朝" w:hAnsi="ＭＳ 明朝" w:hint="eastAsia"/>
                <w:b/>
                <w:bCs/>
                <w:sz w:val="20"/>
                <w:szCs w:val="20"/>
              </w:rPr>
              <w:t>～</w:t>
            </w:r>
          </w:p>
          <w:p w14:paraId="0C92E704" w14:textId="77777777" w:rsidR="00DC4CC1" w:rsidRPr="00E851F6" w:rsidRDefault="00DC4CC1" w:rsidP="00900D99">
            <w:pPr>
              <w:kinsoku w:val="0"/>
              <w:spacing w:line="220" w:lineRule="exact"/>
              <w:ind w:leftChars="200" w:left="620" w:hangingChars="100" w:hanging="200"/>
              <w:rPr>
                <w:rFonts w:ascii="ＭＳ 明朝" w:hAnsi="ＭＳ 明朝"/>
                <w:bCs/>
                <w:sz w:val="20"/>
                <w:szCs w:val="20"/>
              </w:rPr>
            </w:pPr>
            <w:r w:rsidRPr="00626ACA">
              <w:rPr>
                <w:rFonts w:ascii="ＭＳ 明朝" w:hAnsi="ＭＳ 明朝" w:hint="eastAsia"/>
                <w:bCs/>
                <w:sz w:val="20"/>
                <w:szCs w:val="20"/>
              </w:rPr>
              <w:t>○ともに課題に挑戦し，互いに認め励まし，称え合う指導を推進することで，自他</w:t>
            </w:r>
            <w:r w:rsidRPr="00E851F6">
              <w:rPr>
                <w:rFonts w:ascii="ＭＳ 明朝" w:hAnsi="ＭＳ 明朝" w:hint="eastAsia"/>
                <w:bCs/>
                <w:sz w:val="20"/>
                <w:szCs w:val="20"/>
              </w:rPr>
              <w:t>共に成長できる集団づくりに努める。</w:t>
            </w:r>
          </w:p>
          <w:p w14:paraId="7AB5372D" w14:textId="77777777" w:rsidR="00DC4CC1" w:rsidRPr="00E851F6" w:rsidRDefault="00DC4CC1" w:rsidP="00900D99">
            <w:pPr>
              <w:kinsoku w:val="0"/>
              <w:spacing w:line="220" w:lineRule="exact"/>
              <w:ind w:leftChars="200" w:left="620" w:hangingChars="100" w:hanging="200"/>
              <w:rPr>
                <w:rFonts w:ascii="ＭＳ 明朝" w:hAnsi="ＭＳ 明朝"/>
                <w:bCs/>
                <w:sz w:val="20"/>
                <w:szCs w:val="20"/>
              </w:rPr>
            </w:pPr>
            <w:r w:rsidRPr="00E851F6">
              <w:rPr>
                <w:rFonts w:ascii="ＭＳ 明朝" w:hAnsi="ＭＳ 明朝" w:hint="eastAsia"/>
                <w:bCs/>
                <w:sz w:val="20"/>
                <w:szCs w:val="20"/>
              </w:rPr>
              <w:t>○生徒が考え，実践し，決定させる機会を与えることで，自ら考え判断し，責任を持って実行できる自己指導能力の育成，向上を図る。</w:t>
            </w:r>
          </w:p>
          <w:p w14:paraId="1512B86E" w14:textId="3580AC3F" w:rsidR="00DC4CC1" w:rsidRPr="00E851F6" w:rsidRDefault="00DC4CC1" w:rsidP="00900D99">
            <w:pPr>
              <w:kinsoku w:val="0"/>
              <w:spacing w:line="220" w:lineRule="exact"/>
              <w:ind w:leftChars="200" w:left="620" w:hangingChars="100" w:hanging="200"/>
              <w:rPr>
                <w:rFonts w:ascii="ＭＳ 明朝" w:hAnsi="ＭＳ 明朝"/>
                <w:bCs/>
                <w:sz w:val="20"/>
                <w:szCs w:val="20"/>
              </w:rPr>
            </w:pPr>
            <w:r w:rsidRPr="00E851F6">
              <w:rPr>
                <w:rFonts w:ascii="ＭＳ 明朝" w:hAnsi="ＭＳ 明朝" w:hint="eastAsia"/>
                <w:bCs/>
                <w:sz w:val="20"/>
                <w:szCs w:val="20"/>
              </w:rPr>
              <w:t>○自己理解を深めさせるとともに，自己</w:t>
            </w:r>
            <w:r w:rsidR="00A82CDD">
              <w:rPr>
                <w:rFonts w:ascii="ＭＳ 明朝" w:hAnsi="ＭＳ 明朝" w:hint="eastAsia"/>
                <w:bCs/>
                <w:sz w:val="20"/>
                <w:szCs w:val="20"/>
              </w:rPr>
              <w:t>肯定感</w:t>
            </w:r>
            <w:r w:rsidRPr="00E851F6">
              <w:rPr>
                <w:rFonts w:ascii="ＭＳ 明朝" w:hAnsi="ＭＳ 明朝" w:hint="eastAsia"/>
                <w:bCs/>
                <w:sz w:val="20"/>
                <w:szCs w:val="20"/>
              </w:rPr>
              <w:t>や自己有用感を高めさせることで，困難を克服し失敗から立ち上がる力(レジリエンス)の育成に努める。</w:t>
            </w:r>
          </w:p>
          <w:p w14:paraId="0A3A09D7" w14:textId="76CF1C0F" w:rsidR="00DC4CC1" w:rsidRDefault="00DC4CC1" w:rsidP="00900D99">
            <w:pPr>
              <w:kinsoku w:val="0"/>
              <w:spacing w:line="220" w:lineRule="exact"/>
              <w:ind w:leftChars="200" w:left="620" w:hangingChars="100" w:hanging="200"/>
              <w:rPr>
                <w:rFonts w:ascii="ＭＳ 明朝" w:hAnsi="ＭＳ 明朝"/>
                <w:bCs/>
                <w:sz w:val="20"/>
                <w:szCs w:val="20"/>
              </w:rPr>
            </w:pPr>
            <w:r w:rsidRPr="00E851F6">
              <w:rPr>
                <w:rFonts w:ascii="ＭＳ 明朝" w:hAnsi="ＭＳ 明朝" w:hint="eastAsia"/>
                <w:bCs/>
                <w:sz w:val="20"/>
                <w:szCs w:val="20"/>
              </w:rPr>
              <w:t>○生徒理解に努め生徒の発達課題に応じた指導を展開し，生徒との良好な人間関係づくりを</w:t>
            </w:r>
            <w:r w:rsidR="00A82CDD">
              <w:rPr>
                <w:rFonts w:ascii="ＭＳ 明朝" w:hAnsi="ＭＳ 明朝" w:hint="eastAsia"/>
                <w:bCs/>
                <w:sz w:val="20"/>
                <w:szCs w:val="20"/>
              </w:rPr>
              <w:t>基にした，帰属意識</w:t>
            </w:r>
            <w:r w:rsidR="00A82CDD">
              <w:rPr>
                <w:rFonts w:ascii="ＭＳ 明朝" w:hAnsi="ＭＳ 明朝" w:hint="eastAsia"/>
                <w:bCs/>
                <w:sz w:val="20"/>
                <w:szCs w:val="20"/>
              </w:rPr>
              <w:lastRenderedPageBreak/>
              <w:t>の高い学級経営を</w:t>
            </w:r>
            <w:r w:rsidRPr="00E851F6">
              <w:rPr>
                <w:rFonts w:ascii="ＭＳ 明朝" w:hAnsi="ＭＳ 明朝" w:hint="eastAsia"/>
                <w:bCs/>
                <w:sz w:val="20"/>
                <w:szCs w:val="20"/>
              </w:rPr>
              <w:t>行うことで，自己肯定感，自己有用感をはぐくむ。</w:t>
            </w:r>
          </w:p>
          <w:p w14:paraId="6F982138" w14:textId="77777777" w:rsidR="00DC4CC1" w:rsidRPr="001041BA" w:rsidRDefault="00DC4CC1" w:rsidP="00A04071">
            <w:pPr>
              <w:kinsoku w:val="0"/>
              <w:spacing w:line="220" w:lineRule="exact"/>
              <w:rPr>
                <w:rFonts w:ascii="ＭＳ 明朝" w:hAnsi="ＭＳ 明朝"/>
                <w:b/>
                <w:bCs/>
                <w:sz w:val="20"/>
                <w:szCs w:val="20"/>
              </w:rPr>
            </w:pPr>
            <w:r w:rsidRPr="00010247">
              <w:rPr>
                <w:rFonts w:ascii="ＭＳ 明朝" w:hAnsi="ＭＳ 明朝" w:hint="eastAsia"/>
                <w:b/>
                <w:bCs/>
                <w:sz w:val="20"/>
                <w:szCs w:val="20"/>
              </w:rPr>
              <w:t>（４）健康・体力</w:t>
            </w:r>
            <w:r w:rsidRPr="001041BA">
              <w:rPr>
                <w:rFonts w:ascii="ＭＳ 明朝" w:hAnsi="ＭＳ 明朝" w:hint="eastAsia"/>
                <w:b/>
                <w:bCs/>
                <w:sz w:val="20"/>
                <w:szCs w:val="20"/>
              </w:rPr>
              <w:t>・保健安全　～強い体，折れない心，健康的な生活を目指して～</w:t>
            </w:r>
          </w:p>
          <w:p w14:paraId="3A3F5050" w14:textId="77777777" w:rsidR="00DC4CC1" w:rsidRDefault="00DC4CC1" w:rsidP="00900D99">
            <w:pPr>
              <w:kinsoku w:val="0"/>
              <w:spacing w:line="220" w:lineRule="exact"/>
              <w:ind w:leftChars="200" w:left="620" w:hangingChars="100" w:hanging="200"/>
              <w:rPr>
                <w:rFonts w:ascii="ＭＳ 明朝" w:hAnsi="ＭＳ 明朝"/>
                <w:bCs/>
                <w:sz w:val="20"/>
                <w:szCs w:val="20"/>
              </w:rPr>
            </w:pPr>
            <w:r w:rsidRPr="001041BA">
              <w:rPr>
                <w:rFonts w:ascii="ＭＳ 明朝" w:hAnsi="ＭＳ 明朝" w:hint="eastAsia"/>
                <w:bCs/>
                <w:sz w:val="20"/>
                <w:szCs w:val="20"/>
              </w:rPr>
              <w:t>○体力向上のための補強運動の実施と外遊びの強化をすることで，基礎体力の向上と，粘り強く取り組む意欲を養う。</w:t>
            </w:r>
          </w:p>
          <w:p w14:paraId="29F8E75A" w14:textId="77777777" w:rsidR="00DC4CC1" w:rsidRDefault="00DC4CC1" w:rsidP="00900D99">
            <w:pPr>
              <w:kinsoku w:val="0"/>
              <w:spacing w:line="220" w:lineRule="exact"/>
              <w:ind w:leftChars="200" w:left="620" w:hangingChars="100" w:hanging="200"/>
              <w:rPr>
                <w:rFonts w:ascii="ＭＳ 明朝" w:hAnsi="ＭＳ 明朝"/>
                <w:bCs/>
                <w:sz w:val="20"/>
                <w:szCs w:val="20"/>
              </w:rPr>
            </w:pPr>
            <w:r w:rsidRPr="001041BA">
              <w:rPr>
                <w:rFonts w:ascii="ＭＳ 明朝" w:hAnsi="ＭＳ 明朝" w:hint="eastAsia"/>
                <w:bCs/>
                <w:sz w:val="20"/>
                <w:szCs w:val="20"/>
              </w:rPr>
              <w:t>○個に応じた健康診断の事後指導や食育を行うことで，自他の生命や心の健康を大切にし，安全で豊かな生活への意識を高める。</w:t>
            </w:r>
          </w:p>
          <w:p w14:paraId="4CD03CD0" w14:textId="1A6CA623" w:rsidR="002E776E" w:rsidRPr="00900D99" w:rsidRDefault="00DC4CC1" w:rsidP="00900D99">
            <w:pPr>
              <w:kinsoku w:val="0"/>
              <w:spacing w:line="220" w:lineRule="exact"/>
              <w:ind w:firstLineChars="200" w:firstLine="400"/>
              <w:rPr>
                <w:rFonts w:ascii="ＭＳ 明朝" w:hAnsi="ＭＳ 明朝"/>
                <w:bCs/>
                <w:sz w:val="20"/>
                <w:szCs w:val="20"/>
              </w:rPr>
            </w:pPr>
            <w:r w:rsidRPr="001041BA">
              <w:rPr>
                <w:rFonts w:ascii="ＭＳ 明朝" w:hAnsi="ＭＳ 明朝" w:hint="eastAsia"/>
                <w:bCs/>
                <w:sz w:val="20"/>
                <w:szCs w:val="20"/>
              </w:rPr>
              <w:t>○</w:t>
            </w:r>
            <w:r w:rsidR="00A82CDD">
              <w:rPr>
                <w:rFonts w:ascii="ＭＳ 明朝" w:hAnsi="ＭＳ 明朝" w:hint="eastAsia"/>
                <w:bCs/>
                <w:sz w:val="20"/>
                <w:szCs w:val="20"/>
              </w:rPr>
              <w:t>安全</w:t>
            </w:r>
            <w:r w:rsidRPr="001041BA">
              <w:rPr>
                <w:rFonts w:ascii="ＭＳ 明朝" w:hAnsi="ＭＳ 明朝" w:hint="eastAsia"/>
                <w:bCs/>
                <w:sz w:val="20"/>
                <w:szCs w:val="20"/>
              </w:rPr>
              <w:t>教育を充実</w:t>
            </w:r>
            <w:r>
              <w:rPr>
                <w:rFonts w:ascii="ＭＳ 明朝" w:hAnsi="ＭＳ 明朝" w:hint="eastAsia"/>
                <w:bCs/>
                <w:sz w:val="20"/>
                <w:szCs w:val="20"/>
              </w:rPr>
              <w:t>し，</w:t>
            </w:r>
            <w:r w:rsidR="00A82CDD">
              <w:rPr>
                <w:rFonts w:ascii="ＭＳ 明朝" w:hAnsi="ＭＳ 明朝" w:hint="eastAsia"/>
                <w:bCs/>
                <w:sz w:val="20"/>
                <w:szCs w:val="20"/>
              </w:rPr>
              <w:t>危険予測や避難回避能力など，</w:t>
            </w:r>
            <w:r w:rsidRPr="001041BA">
              <w:rPr>
                <w:rFonts w:ascii="ＭＳ 明朝" w:hAnsi="ＭＳ 明朝" w:hint="eastAsia"/>
                <w:bCs/>
                <w:sz w:val="20"/>
                <w:szCs w:val="20"/>
              </w:rPr>
              <w:t>危機に対応できる能力の育成を図る。</w:t>
            </w:r>
          </w:p>
        </w:tc>
      </w:tr>
    </w:tbl>
    <w:p w14:paraId="549D1754" w14:textId="77777777" w:rsidR="002E776E" w:rsidRDefault="002E776E">
      <w:pPr>
        <w:jc w:val="left"/>
        <w:rPr>
          <w:rFonts w:eastAsia="ＭＳ ゴシック"/>
          <w:sz w:val="18"/>
        </w:rPr>
      </w:pPr>
    </w:p>
    <w:p w14:paraId="2994CEA7" w14:textId="77777777" w:rsidR="00BB4B64" w:rsidRPr="00944AFE" w:rsidRDefault="0031646B" w:rsidP="00607EE4">
      <w:pPr>
        <w:ind w:rightChars="-136" w:right="-286"/>
        <w:jc w:val="left"/>
        <w:rPr>
          <w:rFonts w:ascii="ＭＳ Ｐ明朝" w:eastAsia="ＭＳ Ｐ明朝" w:hAnsi="ＭＳ Ｐ明朝"/>
          <w:color w:val="000000"/>
          <w:sz w:val="18"/>
          <w:szCs w:val="18"/>
        </w:rPr>
      </w:pPr>
      <w:r w:rsidRPr="006F7122">
        <w:rPr>
          <w:rFonts w:eastAsia="ＭＳ ゴシック" w:hint="eastAsia"/>
          <w:b/>
          <w:szCs w:val="21"/>
        </w:rPr>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sidRPr="00944AFE">
        <w:rPr>
          <w:rFonts w:ascii="ＭＳ Ｐ明朝" w:eastAsia="ＭＳ Ｐ明朝" w:hAnsi="ＭＳ Ｐ明朝"/>
          <w:b/>
          <w:szCs w:val="21"/>
        </w:rPr>
        <w:t xml:space="preserve"> </w:t>
      </w:r>
      <w:r w:rsidR="00BB4B64" w:rsidRPr="00944AFE">
        <w:rPr>
          <w:rFonts w:ascii="ＭＳ Ｐ明朝" w:eastAsia="ＭＳ Ｐ明朝" w:hAnsi="ＭＳ Ｐ明朝" w:hint="eastAsia"/>
          <w:color w:val="000000"/>
          <w:sz w:val="18"/>
          <w:szCs w:val="18"/>
        </w:rPr>
        <w:t>Ａ１～Ａ２０は市共通評価指標　Ｂ１～は学校評価指標（小・中学校共通，地域学校園共通を含む）</w:t>
      </w:r>
    </w:p>
    <w:p w14:paraId="4CC8AE0A" w14:textId="77777777" w:rsidR="00BB4B64" w:rsidRPr="0069793C" w:rsidRDefault="00607EE4" w:rsidP="00944AFE">
      <w:pPr>
        <w:ind w:firstLineChars="350" w:firstLine="630"/>
        <w:jc w:val="left"/>
        <w:rPr>
          <w:rFonts w:ascii="ＭＳ Ｐ明朝" w:eastAsia="ＭＳ Ｐ明朝" w:hAnsi="ＭＳ Ｐ明朝"/>
          <w:color w:val="000000"/>
          <w:sz w:val="18"/>
          <w:szCs w:val="18"/>
        </w:rPr>
      </w:pPr>
      <w:r w:rsidRPr="0069793C">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「主な具体的な取組の方向性」には，</w:t>
      </w:r>
      <w:r w:rsidR="00BB4B64" w:rsidRPr="0069793C">
        <w:rPr>
          <w:rFonts w:ascii="ＭＳ Ｐ明朝" w:eastAsia="ＭＳ Ｐ明朝" w:hAnsi="ＭＳ Ｐ明朝" w:hint="eastAsia"/>
          <w:color w:val="000000"/>
          <w:sz w:val="18"/>
          <w:szCs w:val="18"/>
          <w:u w:val="single"/>
        </w:rPr>
        <w:t>Ａ拡充　Ｂ継続　Ｃ縮小・廃止</w:t>
      </w:r>
      <w:r w:rsidR="00BB4B64" w:rsidRPr="0069793C">
        <w:rPr>
          <w:rFonts w:ascii="ＭＳ Ｐ明朝" w:eastAsia="ＭＳ Ｐ明朝" w:hAnsi="ＭＳ Ｐ明朝" w:hint="eastAsia"/>
          <w:color w:val="000000"/>
          <w:sz w:val="18"/>
          <w:szCs w:val="18"/>
        </w:rPr>
        <w:t>，を自己評価時に記入</w:t>
      </w:r>
    </w:p>
    <w:bookmarkEnd w:id="0"/>
    <w:p w14:paraId="49C99983" w14:textId="77777777" w:rsidR="004C3879" w:rsidRPr="0069793C" w:rsidRDefault="00865F7F" w:rsidP="00944AFE">
      <w:pPr>
        <w:ind w:rightChars="-68" w:right="-143" w:firstLineChars="350" w:firstLine="630"/>
        <w:jc w:val="left"/>
        <w:rPr>
          <w:rFonts w:eastAsia="ＭＳ ゴシック"/>
          <w:sz w:val="18"/>
          <w:szCs w:val="18"/>
        </w:rPr>
      </w:pPr>
      <w:r w:rsidRPr="0069793C">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「小中一貫教育・地域学校園」に関する方針・重点目標・取組にかかわる内容は，文頭に○印または該当箇所に下線を付ける。</w:t>
      </w:r>
    </w:p>
    <w:tbl>
      <w:tblPr>
        <w:tblW w:w="10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367"/>
      </w:tblGrid>
      <w:tr w:rsidR="003F5701" w:rsidRPr="00AD1A3F" w14:paraId="07CDEFC3" w14:textId="77777777" w:rsidTr="00691C1A">
        <w:trPr>
          <w:cantSplit/>
          <w:trHeight w:val="1021"/>
        </w:trPr>
        <w:tc>
          <w:tcPr>
            <w:tcW w:w="851" w:type="dxa"/>
            <w:tcBorders>
              <w:tl2br w:val="nil"/>
            </w:tcBorders>
            <w:vAlign w:val="center"/>
          </w:tcPr>
          <w:p w14:paraId="5613154C" w14:textId="77777777" w:rsidR="00BC2B86" w:rsidRPr="00691C1A" w:rsidRDefault="00BC2B86" w:rsidP="00EC7466">
            <w:pPr>
              <w:spacing w:line="0" w:lineRule="atLeast"/>
              <w:rPr>
                <w:rFonts w:eastAsia="ＭＳ ゴシック"/>
                <w:color w:val="000000"/>
                <w:sz w:val="12"/>
                <w:szCs w:val="20"/>
              </w:rPr>
            </w:pPr>
            <w:r w:rsidRPr="00CE53E7">
              <w:rPr>
                <w:rFonts w:eastAsia="ＭＳ ゴシック" w:hint="eastAsia"/>
                <w:color w:val="000000"/>
                <w:sz w:val="12"/>
                <w:szCs w:val="20"/>
              </w:rPr>
              <w:t>第２次</w:t>
            </w:r>
            <w:r w:rsidR="00324ADD" w:rsidRPr="00CE53E7">
              <w:rPr>
                <w:rFonts w:eastAsia="ＭＳ ゴシック" w:hint="eastAsia"/>
                <w:color w:val="000000"/>
                <w:sz w:val="12"/>
                <w:szCs w:val="20"/>
              </w:rPr>
              <w:t>宇都宮市</w:t>
            </w:r>
            <w:r w:rsidRPr="00CE53E7">
              <w:rPr>
                <w:rFonts w:eastAsia="ＭＳ ゴシック" w:hint="eastAsia"/>
                <w:color w:val="000000"/>
                <w:sz w:val="12"/>
                <w:szCs w:val="20"/>
              </w:rPr>
              <w:t>学校教育推進計画</w:t>
            </w:r>
            <w:r w:rsidR="00EC7466" w:rsidRPr="00CE53E7">
              <w:rPr>
                <w:rFonts w:eastAsia="ＭＳ ゴシック" w:hint="eastAsia"/>
                <w:color w:val="000000"/>
                <w:sz w:val="12"/>
                <w:szCs w:val="20"/>
              </w:rPr>
              <w:t>後期計画</w:t>
            </w:r>
            <w:r w:rsidRPr="00CE53E7">
              <w:rPr>
                <w:rFonts w:eastAsia="ＭＳ ゴシック" w:hint="eastAsia"/>
                <w:color w:val="000000"/>
                <w:sz w:val="12"/>
                <w:szCs w:val="20"/>
              </w:rPr>
              <w:t>基本施策</w:t>
            </w:r>
            <w:r w:rsidR="00BB4B64" w:rsidRPr="00CE53E7">
              <w:rPr>
                <w:rFonts w:eastAsia="ＭＳ ゴシック" w:hint="eastAsia"/>
                <w:color w:val="000000"/>
                <w:sz w:val="12"/>
                <w:szCs w:val="20"/>
              </w:rPr>
              <w:t xml:space="preserve">　</w:t>
            </w:r>
          </w:p>
        </w:tc>
        <w:tc>
          <w:tcPr>
            <w:tcW w:w="2551" w:type="dxa"/>
            <w:tcBorders>
              <w:bottom w:val="single" w:sz="4" w:space="0" w:color="auto"/>
              <w:tl2br w:val="nil"/>
            </w:tcBorders>
            <w:vAlign w:val="center"/>
          </w:tcPr>
          <w:p w14:paraId="3524F53A" w14:textId="77777777" w:rsidR="00BC2B86" w:rsidRPr="00BB4B64" w:rsidRDefault="00BC2B86" w:rsidP="001271AD">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14:paraId="65E08C22" w14:textId="77777777" w:rsidR="00BC2B86" w:rsidRPr="00BB4B64" w:rsidRDefault="00BC2B86" w:rsidP="001271AD">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14:paraId="726CDAED" w14:textId="77777777"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367" w:type="dxa"/>
            <w:tcBorders>
              <w:bottom w:val="single" w:sz="4" w:space="0" w:color="auto"/>
              <w:tl2br w:val="nil"/>
            </w:tcBorders>
            <w:vAlign w:val="center"/>
          </w:tcPr>
          <w:p w14:paraId="5517A97C" w14:textId="77777777" w:rsidR="00BC2B86" w:rsidRPr="00AD1A3F" w:rsidRDefault="00BC2B86" w:rsidP="001271AD">
            <w:pPr>
              <w:widowControl/>
              <w:jc w:val="center"/>
              <w:rPr>
                <w:rFonts w:eastAsia="ＭＳ ゴシック"/>
                <w:color w:val="000000"/>
                <w:sz w:val="18"/>
                <w:szCs w:val="18"/>
              </w:rPr>
            </w:pPr>
            <w:r w:rsidRPr="00BB4B64">
              <w:rPr>
                <w:rFonts w:eastAsia="ＭＳ ゴシック" w:hint="eastAsia"/>
                <w:color w:val="000000"/>
                <w:szCs w:val="18"/>
              </w:rPr>
              <w:t>評　価</w:t>
            </w:r>
          </w:p>
        </w:tc>
      </w:tr>
      <w:tr w:rsidR="00E56041" w:rsidRPr="00E56041" w14:paraId="6A36B514" w14:textId="77777777" w:rsidTr="00691C1A">
        <w:trPr>
          <w:cantSplit/>
          <w:trHeight w:val="1945"/>
        </w:trPr>
        <w:tc>
          <w:tcPr>
            <w:tcW w:w="851" w:type="dxa"/>
            <w:tcBorders>
              <w:top w:val="single" w:sz="4" w:space="0" w:color="auto"/>
              <w:bottom w:val="single" w:sz="4" w:space="0" w:color="auto"/>
            </w:tcBorders>
          </w:tcPr>
          <w:p w14:paraId="0273CD08" w14:textId="77777777" w:rsidR="00BC2B86" w:rsidRPr="00E56041" w:rsidRDefault="00BC2B86" w:rsidP="00324ADD">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１－（１）</w:t>
            </w:r>
          </w:p>
          <w:p w14:paraId="2F8D606F" w14:textId="77777777" w:rsidR="00BC2B86" w:rsidRPr="00E56041" w:rsidRDefault="00BC2B86" w:rsidP="00324ADD">
            <w:pPr>
              <w:widowControl/>
              <w:spacing w:line="0" w:lineRule="atLeast"/>
              <w:rPr>
                <w:rFonts w:ascii="ＭＳ ゴシック" w:eastAsia="ＭＳ ゴシック" w:hAnsi="ＭＳ ゴシック"/>
                <w:kern w:val="0"/>
                <w:sz w:val="12"/>
                <w:szCs w:val="16"/>
              </w:rPr>
            </w:pPr>
            <w:r w:rsidRPr="00E56041">
              <w:rPr>
                <w:rFonts w:ascii="ＭＳ ゴシック" w:eastAsia="ＭＳ ゴシック" w:hAnsi="ＭＳ ゴシック" w:hint="eastAsia"/>
                <w:sz w:val="12"/>
                <w:szCs w:val="16"/>
              </w:rPr>
              <w:t>確かな学力を育む教育の推進</w:t>
            </w:r>
          </w:p>
        </w:tc>
        <w:tc>
          <w:tcPr>
            <w:tcW w:w="2551" w:type="dxa"/>
            <w:tcBorders>
              <w:top w:val="single" w:sz="4" w:space="0" w:color="auto"/>
              <w:bottom w:val="single" w:sz="4" w:space="0" w:color="auto"/>
            </w:tcBorders>
            <w:shd w:val="clear" w:color="auto" w:fill="auto"/>
          </w:tcPr>
          <w:p w14:paraId="5DB94277" w14:textId="77777777" w:rsidR="00BC2B86" w:rsidRPr="009A33EF" w:rsidRDefault="00BC2B86"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Ａ１　生徒は，他者と協力したり，必要な情報を集めたりして考えるなど，主体的に学習に取り組んでいる。</w:t>
            </w:r>
          </w:p>
          <w:p w14:paraId="2737AC4B" w14:textId="77777777" w:rsidR="00E64FC6" w:rsidRPr="009A33EF" w:rsidRDefault="00BC2B86" w:rsidP="00E64FC6">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1DD983A7" w14:textId="77777777" w:rsidR="00E64FC6" w:rsidRPr="009A33EF" w:rsidRDefault="00E64FC6" w:rsidP="00E64FC6">
            <w:pPr>
              <w:spacing w:line="0" w:lineRule="atLeast"/>
              <w:jc w:val="lef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評価項目Ａ１の</w:t>
            </w:r>
          </w:p>
          <w:p w14:paraId="3C9C5F4E" w14:textId="77777777" w:rsidR="00E64FC6" w:rsidRPr="009A33EF" w:rsidRDefault="00E64FC6" w:rsidP="00E64FC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560111AB" w14:textId="7A5C2375" w:rsidR="00BC2B86" w:rsidRPr="009A33EF" w:rsidRDefault="00EC1B07" w:rsidP="00E64FC6">
            <w:pPr>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85</w:t>
            </w:r>
            <w:r w:rsidR="00E64FC6" w:rsidRPr="009A33EF">
              <w:rPr>
                <w:rFonts w:asciiTheme="majorEastAsia" w:eastAsiaTheme="majorEastAsia" w:hAnsiTheme="majorEastAsia" w:hint="eastAsia"/>
                <w:sz w:val="18"/>
                <w:szCs w:val="18"/>
              </w:rPr>
              <w:t>％以上</w:t>
            </w:r>
          </w:p>
        </w:tc>
        <w:tc>
          <w:tcPr>
            <w:tcW w:w="3210" w:type="dxa"/>
            <w:tcBorders>
              <w:top w:val="single" w:sz="4" w:space="0" w:color="auto"/>
              <w:bottom w:val="single" w:sz="4" w:space="0" w:color="auto"/>
              <w:right w:val="dashed" w:sz="4" w:space="0" w:color="auto"/>
            </w:tcBorders>
          </w:tcPr>
          <w:p w14:paraId="5BCACE45"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・ＩＣＴ機器を効果的に活用し，個別最適化を図るとともに，主体的な学びを実現するための授業改善を進める。</w:t>
            </w:r>
          </w:p>
          <w:p w14:paraId="0E5818F7"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・授業での学習を家庭学習に繋げられるように見通しを立てて計画し，実践できるようにする。</w:t>
            </w:r>
          </w:p>
          <w:p w14:paraId="0F5A1F00" w14:textId="77777777" w:rsidR="00BC2B86"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・教職員が連携を図ることで，学習内容や評価を統一させ，主体的に取り組むことができる授業づくりに努める。</w:t>
            </w:r>
          </w:p>
          <w:p w14:paraId="454FBC94" w14:textId="44C9F7C6" w:rsidR="0043525A" w:rsidRPr="009A33EF" w:rsidRDefault="006152E6"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・他者とのコミュニケーションを通しての学習では，ワールドカフェ方式や特派員方式などを取り入れ，質的な向上を図っていく。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1F025A5A" w14:textId="53A88F70" w:rsidR="00BC2B86" w:rsidRPr="00E56041" w:rsidRDefault="00BC2B86" w:rsidP="005C173A">
            <w:pPr>
              <w:spacing w:line="0" w:lineRule="atLeast"/>
              <w:rPr>
                <w:rFonts w:ascii="ＭＳ ゴシック" w:eastAsia="ＭＳ ゴシック" w:hAnsi="ＭＳ ゴシック"/>
                <w:sz w:val="18"/>
              </w:rPr>
            </w:pPr>
          </w:p>
        </w:tc>
        <w:tc>
          <w:tcPr>
            <w:tcW w:w="3367" w:type="dxa"/>
            <w:tcBorders>
              <w:top w:val="single" w:sz="4" w:space="0" w:color="auto"/>
              <w:bottom w:val="single" w:sz="4" w:space="0" w:color="auto"/>
              <w:right w:val="single" w:sz="4" w:space="0" w:color="auto"/>
            </w:tcBorders>
            <w:shd w:val="clear" w:color="auto" w:fill="CCCCCC"/>
          </w:tcPr>
          <w:p w14:paraId="3850E758" w14:textId="323FA09B" w:rsidR="00BC2B86" w:rsidRDefault="00BC2B86" w:rsidP="00787497">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4E013B6A" w14:textId="20513AEF" w:rsidR="006152E6" w:rsidRDefault="006152E6" w:rsidP="00787497">
            <w:pPr>
              <w:snapToGrid w:val="0"/>
              <w:rPr>
                <w:rFonts w:ascii="ＭＳ ゴシック" w:eastAsia="ＭＳ ゴシック" w:hAnsi="ＭＳ ゴシック"/>
                <w:sz w:val="18"/>
                <w:szCs w:val="18"/>
              </w:rPr>
            </w:pPr>
          </w:p>
          <w:p w14:paraId="674EAC1A" w14:textId="502D5403" w:rsidR="006152E6" w:rsidRDefault="006152E6" w:rsidP="00787497">
            <w:pPr>
              <w:snapToGrid w:val="0"/>
              <w:rPr>
                <w:rFonts w:ascii="ＭＳ ゴシック" w:eastAsia="ＭＳ ゴシック" w:hAnsi="ＭＳ ゴシック"/>
                <w:sz w:val="18"/>
                <w:szCs w:val="18"/>
              </w:rPr>
            </w:pPr>
          </w:p>
          <w:p w14:paraId="75FCC683" w14:textId="7D587E1B" w:rsidR="006152E6" w:rsidRDefault="006152E6" w:rsidP="00787497">
            <w:pPr>
              <w:snapToGrid w:val="0"/>
              <w:rPr>
                <w:rFonts w:ascii="ＭＳ ゴシック" w:eastAsia="ＭＳ ゴシック" w:hAnsi="ＭＳ ゴシック"/>
                <w:sz w:val="18"/>
                <w:szCs w:val="18"/>
              </w:rPr>
            </w:pPr>
          </w:p>
          <w:p w14:paraId="46EACF04" w14:textId="39149403" w:rsidR="006152E6" w:rsidRDefault="006152E6" w:rsidP="00787497">
            <w:pPr>
              <w:snapToGrid w:val="0"/>
              <w:rPr>
                <w:rFonts w:ascii="ＭＳ ゴシック" w:eastAsia="ＭＳ ゴシック" w:hAnsi="ＭＳ ゴシック"/>
                <w:sz w:val="18"/>
                <w:szCs w:val="18"/>
              </w:rPr>
            </w:pPr>
          </w:p>
          <w:p w14:paraId="657EFC79" w14:textId="77777777" w:rsidR="006152E6" w:rsidRPr="00E56041" w:rsidRDefault="006152E6" w:rsidP="00787497">
            <w:pPr>
              <w:snapToGrid w:val="0"/>
              <w:rPr>
                <w:rFonts w:ascii="ＭＳ ゴシック" w:eastAsia="ＭＳ ゴシック" w:hAnsi="ＭＳ ゴシック"/>
                <w:sz w:val="18"/>
                <w:szCs w:val="18"/>
              </w:rPr>
            </w:pPr>
          </w:p>
          <w:p w14:paraId="181F27E1" w14:textId="3A5A3782" w:rsidR="00BC2B86" w:rsidRPr="00E56041" w:rsidRDefault="00BC2B86"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7E49A472" w14:textId="13334DE2" w:rsidR="00BC2B86" w:rsidRPr="00E56041" w:rsidRDefault="00BC2B86" w:rsidP="00787497">
            <w:pPr>
              <w:snapToGrid w:val="0"/>
              <w:spacing w:line="276" w:lineRule="auto"/>
              <w:rPr>
                <w:rFonts w:ascii="ＭＳ ゴシック" w:eastAsia="ＭＳ ゴシック" w:hAnsi="ＭＳ ゴシック"/>
                <w:sz w:val="18"/>
                <w:szCs w:val="21"/>
              </w:rPr>
            </w:pPr>
          </w:p>
        </w:tc>
      </w:tr>
      <w:tr w:rsidR="00E56041" w:rsidRPr="00E56041" w14:paraId="5A2F74C2" w14:textId="77777777" w:rsidTr="00691C1A">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4FCDB048" w14:textId="77777777" w:rsidR="00E55043" w:rsidRPr="00E56041" w:rsidRDefault="00E55043" w:rsidP="0090225C">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１－（２）</w:t>
            </w:r>
          </w:p>
          <w:p w14:paraId="20F0A934" w14:textId="77777777" w:rsidR="00E55043" w:rsidRPr="00E56041" w:rsidRDefault="00E55043" w:rsidP="0090225C">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97EAB5"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Ａ２　生徒は，思いやりの心をもっている。</w:t>
            </w:r>
          </w:p>
          <w:p w14:paraId="1E141226"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30900F8" w14:textId="77777777" w:rsidR="00E64FC6" w:rsidRPr="009A33EF" w:rsidRDefault="00E64FC6" w:rsidP="00E64FC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評価項目Ａ２の</w:t>
            </w:r>
          </w:p>
          <w:p w14:paraId="0B76D050" w14:textId="77777777" w:rsidR="00E64FC6" w:rsidRPr="009A33EF" w:rsidRDefault="00E64FC6" w:rsidP="00E64FC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6822329A" w14:textId="5C1D4EF3" w:rsidR="00E55043" w:rsidRPr="009A33EF" w:rsidRDefault="00EC1B07" w:rsidP="00E64FC6">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85</w:t>
            </w:r>
            <w:r w:rsidR="00E64FC6"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4AED27F5" w14:textId="77777777" w:rsidR="0043525A" w:rsidRPr="009A33EF" w:rsidRDefault="0043525A" w:rsidP="0043525A">
            <w:pPr>
              <w:autoSpaceDE w:val="0"/>
              <w:autoSpaceDN w:val="0"/>
              <w:adjustRightInd w:val="0"/>
              <w:spacing w:line="260" w:lineRule="exact"/>
              <w:rPr>
                <w:rFonts w:asciiTheme="majorEastAsia" w:eastAsiaTheme="majorEastAsia" w:hAnsiTheme="majorEastAsia" w:cs="ＭＳ ゴシック"/>
                <w:color w:val="000000"/>
                <w:kern w:val="0"/>
                <w:sz w:val="18"/>
                <w:szCs w:val="18"/>
              </w:rPr>
            </w:pPr>
            <w:r w:rsidRPr="009A33EF">
              <w:rPr>
                <w:rFonts w:asciiTheme="majorEastAsia" w:eastAsiaTheme="majorEastAsia" w:hAnsiTheme="majorEastAsia" w:cs="ＭＳ ゴシック" w:hint="eastAsia"/>
                <w:color w:val="000000"/>
                <w:kern w:val="0"/>
                <w:sz w:val="18"/>
                <w:szCs w:val="18"/>
              </w:rPr>
              <w:t>・地域学校園道徳教育の重点項目として，互いを思いやる心を育む。</w:t>
            </w:r>
          </w:p>
          <w:p w14:paraId="0722B09C" w14:textId="77777777" w:rsidR="0043525A" w:rsidRPr="009A33EF" w:rsidRDefault="0043525A" w:rsidP="0043525A">
            <w:pPr>
              <w:autoSpaceDE w:val="0"/>
              <w:autoSpaceDN w:val="0"/>
              <w:adjustRightInd w:val="0"/>
              <w:spacing w:line="260" w:lineRule="exact"/>
              <w:rPr>
                <w:rFonts w:asciiTheme="majorEastAsia" w:eastAsiaTheme="majorEastAsia" w:hAnsiTheme="majorEastAsia" w:cs="ＭＳ ゴシック"/>
                <w:color w:val="000000"/>
                <w:kern w:val="0"/>
                <w:sz w:val="18"/>
                <w:szCs w:val="18"/>
              </w:rPr>
            </w:pPr>
            <w:r w:rsidRPr="009A33EF">
              <w:rPr>
                <w:rFonts w:asciiTheme="majorEastAsia" w:eastAsiaTheme="majorEastAsia" w:hAnsiTheme="majorEastAsia" w:cs="ＭＳ ゴシック" w:hint="eastAsia"/>
                <w:color w:val="000000"/>
                <w:kern w:val="0"/>
                <w:sz w:val="18"/>
                <w:szCs w:val="18"/>
              </w:rPr>
              <w:t>・被災地への募金や黄ブナ作り，塚山清掃活動などを通して，地域貢献，思いやりの心を育む。</w:t>
            </w:r>
          </w:p>
          <w:p w14:paraId="58DDF28A" w14:textId="77777777" w:rsidR="0043525A" w:rsidRPr="009A33EF" w:rsidRDefault="0043525A" w:rsidP="0043525A">
            <w:pPr>
              <w:autoSpaceDE w:val="0"/>
              <w:autoSpaceDN w:val="0"/>
              <w:adjustRightInd w:val="0"/>
              <w:spacing w:line="260" w:lineRule="exact"/>
              <w:rPr>
                <w:rFonts w:asciiTheme="majorEastAsia" w:eastAsiaTheme="majorEastAsia" w:hAnsiTheme="majorEastAsia" w:cs="ＭＳ ゴシック"/>
                <w:color w:val="000000"/>
                <w:kern w:val="0"/>
                <w:sz w:val="18"/>
                <w:szCs w:val="18"/>
              </w:rPr>
            </w:pPr>
            <w:r w:rsidRPr="009A33EF">
              <w:rPr>
                <w:rFonts w:asciiTheme="majorEastAsia" w:eastAsiaTheme="majorEastAsia" w:hAnsiTheme="majorEastAsia" w:cs="ＭＳ ゴシック" w:hint="eastAsia"/>
                <w:color w:val="000000"/>
                <w:kern w:val="0"/>
                <w:sz w:val="18"/>
                <w:szCs w:val="18"/>
              </w:rPr>
              <w:t>・障がいをもった方との関わりを通して，福祉への理解を深める。</w:t>
            </w:r>
          </w:p>
          <w:p w14:paraId="05822566" w14:textId="77777777" w:rsidR="00E55043" w:rsidRPr="009A33EF" w:rsidRDefault="0043525A" w:rsidP="0043525A">
            <w:pPr>
              <w:snapToGrid w:val="0"/>
              <w:spacing w:line="276" w:lineRule="auto"/>
              <w:rPr>
                <w:rFonts w:asciiTheme="majorEastAsia" w:eastAsiaTheme="majorEastAsia" w:hAnsiTheme="majorEastAsia" w:cs="ＭＳ ゴシック"/>
                <w:color w:val="000000"/>
                <w:kern w:val="0"/>
                <w:sz w:val="18"/>
                <w:szCs w:val="18"/>
              </w:rPr>
            </w:pPr>
            <w:r w:rsidRPr="009A33EF">
              <w:rPr>
                <w:rFonts w:asciiTheme="majorEastAsia" w:eastAsiaTheme="majorEastAsia" w:hAnsiTheme="majorEastAsia" w:cs="ＭＳ ゴシック" w:hint="eastAsia"/>
                <w:color w:val="000000"/>
                <w:kern w:val="0"/>
                <w:sz w:val="18"/>
                <w:szCs w:val="18"/>
              </w:rPr>
              <w:t>・「若中プライド賞」を通して，思いやりの育成を図る。</w:t>
            </w:r>
          </w:p>
          <w:p w14:paraId="5E3A75BF" w14:textId="252B63BD" w:rsidR="006152E6" w:rsidRPr="009A33EF" w:rsidRDefault="006152E6"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w:t>
            </w:r>
            <w:r w:rsidR="00A937F1" w:rsidRPr="009A33EF">
              <w:rPr>
                <w:rFonts w:asciiTheme="majorEastAsia" w:eastAsiaTheme="majorEastAsia" w:hAnsiTheme="majorEastAsia" w:hint="eastAsia"/>
                <w:sz w:val="18"/>
                <w:szCs w:val="18"/>
              </w:rPr>
              <w:t>今</w:t>
            </w:r>
            <w:r w:rsidRPr="009A33EF">
              <w:rPr>
                <w:rFonts w:asciiTheme="majorEastAsia" w:eastAsiaTheme="majorEastAsia" w:hAnsiTheme="majorEastAsia" w:hint="eastAsia"/>
                <w:sz w:val="18"/>
                <w:szCs w:val="18"/>
              </w:rPr>
              <w:t>年度の地域未来会議において「思いやり」をテーマに話し合い，地域の人と学校とが連携して思いやりの心の育成について考える。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3C3F895" w14:textId="2CFE04D3" w:rsidR="00E55043" w:rsidRPr="003C2520"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10241797" w14:textId="77777777" w:rsidR="00E55043" w:rsidRPr="00E56041" w:rsidRDefault="00E55043"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5FD82B60" w14:textId="77777777" w:rsidR="006152E6" w:rsidRDefault="006152E6" w:rsidP="00CE47FA">
            <w:pPr>
              <w:snapToGrid w:val="0"/>
              <w:spacing w:line="260" w:lineRule="exact"/>
              <w:rPr>
                <w:rFonts w:asciiTheme="majorEastAsia" w:eastAsiaTheme="majorEastAsia" w:hAnsiTheme="majorEastAsia"/>
                <w:color w:val="000000" w:themeColor="text1"/>
                <w:sz w:val="18"/>
                <w:szCs w:val="18"/>
              </w:rPr>
            </w:pPr>
          </w:p>
          <w:p w14:paraId="6FEBC4EE" w14:textId="77777777" w:rsidR="006152E6" w:rsidRDefault="006152E6" w:rsidP="00CE47FA">
            <w:pPr>
              <w:snapToGrid w:val="0"/>
              <w:spacing w:line="260" w:lineRule="exact"/>
              <w:rPr>
                <w:rFonts w:ascii="ＭＳ ゴシック" w:eastAsia="ＭＳ ゴシック" w:hAnsi="ＭＳ ゴシック"/>
                <w:sz w:val="18"/>
                <w:szCs w:val="21"/>
              </w:rPr>
            </w:pPr>
          </w:p>
          <w:p w14:paraId="5E770450" w14:textId="77777777" w:rsidR="006152E6" w:rsidRDefault="006152E6" w:rsidP="00CE47FA">
            <w:pPr>
              <w:snapToGrid w:val="0"/>
              <w:spacing w:line="260" w:lineRule="exact"/>
              <w:rPr>
                <w:rFonts w:ascii="ＭＳ ゴシック" w:eastAsia="ＭＳ ゴシック" w:hAnsi="ＭＳ ゴシック"/>
                <w:sz w:val="18"/>
                <w:szCs w:val="21"/>
              </w:rPr>
            </w:pPr>
          </w:p>
          <w:p w14:paraId="288A6FA7" w14:textId="77777777" w:rsidR="006152E6" w:rsidRDefault="006152E6" w:rsidP="00CE47FA">
            <w:pPr>
              <w:snapToGrid w:val="0"/>
              <w:spacing w:line="260" w:lineRule="exact"/>
              <w:rPr>
                <w:rFonts w:ascii="ＭＳ ゴシック" w:eastAsia="ＭＳ ゴシック" w:hAnsi="ＭＳ ゴシック"/>
                <w:sz w:val="18"/>
                <w:szCs w:val="21"/>
              </w:rPr>
            </w:pPr>
          </w:p>
          <w:p w14:paraId="6D31DD27" w14:textId="77777777" w:rsidR="006152E6" w:rsidRDefault="006152E6" w:rsidP="00CE47FA">
            <w:pPr>
              <w:snapToGrid w:val="0"/>
              <w:spacing w:line="260" w:lineRule="exact"/>
              <w:rPr>
                <w:rFonts w:ascii="ＭＳ ゴシック" w:eastAsia="ＭＳ ゴシック" w:hAnsi="ＭＳ ゴシック"/>
                <w:sz w:val="18"/>
                <w:szCs w:val="21"/>
              </w:rPr>
            </w:pPr>
          </w:p>
          <w:p w14:paraId="31BD8A46" w14:textId="61EA1B9A" w:rsidR="00E55043" w:rsidRDefault="00E55043" w:rsidP="00CE47FA">
            <w:pPr>
              <w:snapToGrid w:val="0"/>
              <w:spacing w:line="260" w:lineRule="exact"/>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4F6E6BEE" w14:textId="701B3744" w:rsidR="00E55043" w:rsidRPr="004377BD" w:rsidRDefault="00E55043" w:rsidP="004377BD">
            <w:pPr>
              <w:snapToGrid w:val="0"/>
              <w:spacing w:line="260" w:lineRule="exact"/>
              <w:rPr>
                <w:rFonts w:ascii="ＭＳ ゴシック" w:eastAsia="ＭＳ ゴシック" w:hAnsi="ＭＳ ゴシック"/>
                <w:sz w:val="18"/>
                <w:szCs w:val="21"/>
              </w:rPr>
            </w:pPr>
          </w:p>
        </w:tc>
      </w:tr>
      <w:tr w:rsidR="00E56041" w:rsidRPr="00E56041" w14:paraId="363675F2" w14:textId="77777777"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14:paraId="699F1482" w14:textId="77777777" w:rsidR="00E55043" w:rsidRPr="00E56041" w:rsidRDefault="00E55043" w:rsidP="00324ADD">
            <w:pPr>
              <w:spacing w:line="0" w:lineRule="atLeast"/>
              <w:rPr>
                <w:rFonts w:ascii="ＭＳ ゴシック" w:eastAsia="ＭＳ ゴシック" w:hAnsi="ＭＳ ゴシック" w:cs="ＭＳ Ｐゴシック"/>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E2BDDC" w14:textId="77777777" w:rsidR="00E55043" w:rsidRPr="009A33EF" w:rsidRDefault="00E55043" w:rsidP="005C173A">
            <w:pPr>
              <w:widowControl/>
              <w:spacing w:line="0" w:lineRule="atLeast"/>
              <w:ind w:left="360" w:hangingChars="200" w:hanging="360"/>
              <w:jc w:val="lef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Ａ３　生徒は，目標に向かってあきらめずに，粘り強く取り組んでいる。</w:t>
            </w:r>
          </w:p>
          <w:p w14:paraId="139A535A"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227C608A" w14:textId="77777777" w:rsidR="00D404B7" w:rsidRPr="009A33EF" w:rsidRDefault="00D404B7" w:rsidP="00D404B7">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評価項目Ａ３の</w:t>
            </w:r>
          </w:p>
          <w:p w14:paraId="1890547E" w14:textId="77777777" w:rsidR="00D404B7" w:rsidRPr="009A33EF" w:rsidRDefault="00D404B7" w:rsidP="00D404B7">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74062EC0" w14:textId="77777777" w:rsidR="00E55043" w:rsidRPr="009A33EF" w:rsidRDefault="00D404B7" w:rsidP="00D404B7">
            <w:pPr>
              <w:widowControl/>
              <w:spacing w:line="0" w:lineRule="atLeast"/>
              <w:jc w:val="left"/>
              <w:rPr>
                <w:rFonts w:asciiTheme="majorEastAsia" w:eastAsiaTheme="majorEastAsia" w:hAnsiTheme="majorEastAsia"/>
                <w:kern w:val="0"/>
                <w:sz w:val="18"/>
                <w:szCs w:val="18"/>
              </w:rPr>
            </w:pPr>
            <w:r w:rsidRPr="009A33EF">
              <w:rPr>
                <w:rFonts w:asciiTheme="majorEastAsia" w:eastAsiaTheme="majorEastAsia" w:hAnsiTheme="majorEastAsia"/>
                <w:b/>
                <w:sz w:val="18"/>
                <w:szCs w:val="18"/>
              </w:rPr>
              <w:t>85</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347730F9" w14:textId="77777777" w:rsidR="0043525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・キャリアパスポートを活用し，９年間のキャリア教育の充実を図る。</w:t>
            </w:r>
          </w:p>
          <w:p w14:paraId="5B9E8491" w14:textId="77777777" w:rsidR="0043525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・目指す生徒像を明確にして，自己評価や相互評価を行いながら，ＰＤＣＡサイクルにのせ達成度を確認し，取組の改善を図っていく。</w:t>
            </w:r>
          </w:p>
          <w:p w14:paraId="6B508CC9" w14:textId="77777777" w:rsidR="0043525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・宮っ子チャレンジやボランティア活動などの体験を通して「視野を広く」を合い言葉に地域や社会へ貢献する態度を育てる。</w:t>
            </w:r>
          </w:p>
          <w:p w14:paraId="7FB3156D" w14:textId="77777777" w:rsidR="00E55043"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・様々な分野の活動が入り組み，余裕をもって諸活動に取り組めていないため，十分に評価できていない可能性がある。見通しをもって活動に取り組めるよう，教職員の連携を図り，情報共有に努める。</w:t>
            </w:r>
          </w:p>
          <w:p w14:paraId="1449FCCC" w14:textId="77777777" w:rsidR="006152E6" w:rsidRPr="009A33EF" w:rsidRDefault="006152E6" w:rsidP="006152E6">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・教職員は授業の問題提示等の改善を図っていく。</w:t>
            </w:r>
          </w:p>
          <w:p w14:paraId="7573DDDF" w14:textId="77777777" w:rsidR="006152E6" w:rsidRPr="009A33EF" w:rsidRDefault="006152E6" w:rsidP="006152E6">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・目標設定に対して個に応じた指導を行い，目標達成に向けての励ましや支援の方法を考えていく。</w:t>
            </w:r>
          </w:p>
          <w:p w14:paraId="58FDA79B" w14:textId="12420763" w:rsidR="006152E6" w:rsidRPr="009A33EF" w:rsidRDefault="006152E6" w:rsidP="009A33EF">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・振り返りを行う中で，次のステップでの目標設定の助言を行う。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1613C359" w14:textId="50542572" w:rsidR="00E55043" w:rsidRPr="00FD08C0"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0F39DF3D" w14:textId="77777777" w:rsidR="00E55043" w:rsidRPr="00E56041" w:rsidRDefault="00E55043"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0B8A49B" w14:textId="77777777" w:rsidR="006152E6" w:rsidRDefault="006152E6" w:rsidP="0092559B">
            <w:pPr>
              <w:snapToGrid w:val="0"/>
              <w:rPr>
                <w:rFonts w:asciiTheme="majorEastAsia" w:eastAsiaTheme="majorEastAsia" w:hAnsiTheme="majorEastAsia"/>
                <w:color w:val="000000" w:themeColor="text1"/>
                <w:sz w:val="18"/>
                <w:szCs w:val="18"/>
              </w:rPr>
            </w:pPr>
          </w:p>
          <w:p w14:paraId="07D51754" w14:textId="77777777" w:rsidR="006152E6" w:rsidRDefault="006152E6" w:rsidP="0092559B">
            <w:pPr>
              <w:snapToGrid w:val="0"/>
              <w:rPr>
                <w:rFonts w:ascii="ＭＳ ゴシック" w:eastAsia="ＭＳ ゴシック" w:hAnsi="ＭＳ ゴシック"/>
                <w:sz w:val="18"/>
                <w:szCs w:val="21"/>
              </w:rPr>
            </w:pPr>
          </w:p>
          <w:p w14:paraId="545D4323" w14:textId="77777777" w:rsidR="006152E6" w:rsidRDefault="006152E6" w:rsidP="0092559B">
            <w:pPr>
              <w:snapToGrid w:val="0"/>
              <w:rPr>
                <w:rFonts w:ascii="ＭＳ ゴシック" w:eastAsia="ＭＳ ゴシック" w:hAnsi="ＭＳ ゴシック"/>
                <w:sz w:val="18"/>
                <w:szCs w:val="21"/>
              </w:rPr>
            </w:pPr>
          </w:p>
          <w:p w14:paraId="34A4EFE1" w14:textId="77777777" w:rsidR="006152E6" w:rsidRDefault="006152E6" w:rsidP="0092559B">
            <w:pPr>
              <w:snapToGrid w:val="0"/>
              <w:rPr>
                <w:rFonts w:ascii="ＭＳ ゴシック" w:eastAsia="ＭＳ ゴシック" w:hAnsi="ＭＳ ゴシック"/>
                <w:sz w:val="18"/>
                <w:szCs w:val="21"/>
              </w:rPr>
            </w:pPr>
          </w:p>
          <w:p w14:paraId="4F8093B2" w14:textId="77777777" w:rsidR="006152E6" w:rsidRDefault="006152E6" w:rsidP="0092559B">
            <w:pPr>
              <w:snapToGrid w:val="0"/>
              <w:rPr>
                <w:rFonts w:ascii="ＭＳ ゴシック" w:eastAsia="ＭＳ ゴシック" w:hAnsi="ＭＳ ゴシック"/>
                <w:sz w:val="18"/>
                <w:szCs w:val="21"/>
              </w:rPr>
            </w:pPr>
          </w:p>
          <w:p w14:paraId="5D053215" w14:textId="77777777" w:rsidR="006152E6" w:rsidRDefault="006152E6" w:rsidP="0092559B">
            <w:pPr>
              <w:snapToGrid w:val="0"/>
              <w:rPr>
                <w:rFonts w:ascii="ＭＳ ゴシック" w:eastAsia="ＭＳ ゴシック" w:hAnsi="ＭＳ ゴシック"/>
                <w:sz w:val="18"/>
                <w:szCs w:val="21"/>
              </w:rPr>
            </w:pPr>
          </w:p>
          <w:p w14:paraId="3EE932B3" w14:textId="12AEF54C" w:rsidR="00E55043" w:rsidRDefault="00E55043" w:rsidP="0092559B">
            <w:pPr>
              <w:snapToGrid w:val="0"/>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134AC363" w14:textId="1FBACFDF" w:rsidR="00FA7FDE" w:rsidRPr="00E56041" w:rsidRDefault="00FA7FDE" w:rsidP="006152E6">
            <w:pPr>
              <w:spacing w:line="0" w:lineRule="atLeast"/>
              <w:rPr>
                <w:rFonts w:ascii="ＭＳ ゴシック" w:eastAsia="ＭＳ ゴシック" w:hAnsi="ＭＳ ゴシック"/>
                <w:sz w:val="12"/>
                <w:szCs w:val="16"/>
              </w:rPr>
            </w:pPr>
          </w:p>
        </w:tc>
      </w:tr>
      <w:tr w:rsidR="00E56041" w:rsidRPr="00E56041" w14:paraId="554807F4" w14:textId="77777777" w:rsidTr="007B5819">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2579B9B" w14:textId="77777777" w:rsidR="00F0391A" w:rsidRPr="00E56041" w:rsidRDefault="00F0391A" w:rsidP="00324ADD">
            <w:pPr>
              <w:widowControl/>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１－</w:t>
            </w:r>
            <w:r w:rsidR="00EC7466" w:rsidRPr="00E56041">
              <w:rPr>
                <w:rFonts w:ascii="ＭＳ ゴシック" w:eastAsia="ＭＳ ゴシック" w:hAnsi="ＭＳ ゴシック" w:hint="eastAsia"/>
                <w:sz w:val="12"/>
                <w:szCs w:val="16"/>
              </w:rPr>
              <w:t>（３）</w:t>
            </w:r>
          </w:p>
          <w:p w14:paraId="55F96937" w14:textId="77777777" w:rsidR="00F0391A" w:rsidRPr="00E56041" w:rsidRDefault="00F0391A" w:rsidP="00324ADD">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465000"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Ａ４　</w:t>
            </w:r>
            <w:r w:rsidR="00F0391A" w:rsidRPr="009A33EF">
              <w:rPr>
                <w:rFonts w:asciiTheme="majorEastAsia" w:eastAsiaTheme="majorEastAsia" w:hAnsiTheme="majorEastAsia" w:hint="eastAsia"/>
                <w:sz w:val="18"/>
                <w:szCs w:val="18"/>
              </w:rPr>
              <w:t>生徒は，健康や安全に気を付けて生活している。</w:t>
            </w:r>
          </w:p>
          <w:p w14:paraId="1077F4DB" w14:textId="77777777" w:rsidR="00194DA2" w:rsidRPr="009A33EF" w:rsidRDefault="00194DA2"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64F93BC4" w14:textId="77777777" w:rsidR="00DB0847" w:rsidRPr="009A33EF" w:rsidRDefault="00DB0847" w:rsidP="00DB0847">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w:t>
            </w:r>
            <w:r w:rsidR="00577E19" w:rsidRPr="009A33EF">
              <w:rPr>
                <w:rFonts w:asciiTheme="majorEastAsia" w:eastAsiaTheme="majorEastAsia" w:hAnsiTheme="majorEastAsia" w:hint="eastAsia"/>
                <w:sz w:val="18"/>
                <w:szCs w:val="18"/>
              </w:rPr>
              <w:t>４</w:t>
            </w:r>
            <w:r w:rsidRPr="009A33EF">
              <w:rPr>
                <w:rFonts w:asciiTheme="majorEastAsia" w:eastAsiaTheme="majorEastAsia" w:hAnsiTheme="majorEastAsia" w:hint="eastAsia"/>
                <w:sz w:val="18"/>
                <w:szCs w:val="18"/>
              </w:rPr>
              <w:t>の</w:t>
            </w:r>
          </w:p>
          <w:p w14:paraId="4876AF9C" w14:textId="77777777" w:rsidR="00DB0847" w:rsidRPr="009A33EF" w:rsidRDefault="00DB0847" w:rsidP="00DB0847">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0C3BD29C" w14:textId="564735B6" w:rsidR="00194DA2" w:rsidRPr="009A33EF" w:rsidRDefault="00E84B8A" w:rsidP="00DB0847">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color w:val="FF0000"/>
                <w:sz w:val="18"/>
                <w:szCs w:val="18"/>
              </w:rPr>
              <w:t>90</w:t>
            </w:r>
            <w:r w:rsidR="00DB0847"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6CFDC7D6"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・生徒の基礎体力向上のために，授業における補強運動や縄跳び検定などの各種検定を実施し，運動に親しみながら運動量を確保できるようにする。</w:t>
            </w:r>
          </w:p>
          <w:p w14:paraId="5EE84FD5"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・宮っ子ダイアリーの「元気っ子生活習慣チェック」を活用し，基本的生活習慣の定着を図る。</w:t>
            </w:r>
          </w:p>
          <w:p w14:paraId="114B7839"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・生徒保健体育委員会中心に給食後の歯みがきを実施し，健康の保持増進を図る。</w:t>
            </w:r>
          </w:p>
          <w:p w14:paraId="174FCE05"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・お弁当の日では，地域学校園で連携を図りながら実施方法を検討し，充実感を得られる食育を推進する。</w:t>
            </w:r>
          </w:p>
          <w:p w14:paraId="6B9F48D7"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・避難訓練，各安全教室などを通して，自然災害や不審者に対する対応等の知識を深め，危機対応能力の育成を図る。</w:t>
            </w:r>
          </w:p>
          <w:p w14:paraId="10C4F296" w14:textId="77777777" w:rsidR="00F0391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・交通安全教室を通して，身の回りの交通環境の理解や安全意識を高めることで，交通安全指導の充実を図り，危機対応能力の育成を図る。</w:t>
            </w:r>
          </w:p>
          <w:p w14:paraId="6E9B2168" w14:textId="267342C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・日常の安全について主体的に考えられるよう朝の会や帰りの会で話をしていく。</w:t>
            </w:r>
          </w:p>
          <w:p w14:paraId="371F9AD0" w14:textId="505D8678" w:rsidR="00A937F1" w:rsidRPr="009A33EF" w:rsidRDefault="00A937F1" w:rsidP="00A937F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・教職員の危険に対しての意識の向上を図っていく。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282E4BE" w14:textId="0F33C897" w:rsidR="00F0391A" w:rsidRPr="00FD08C0"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028E3C4C" w14:textId="77777777" w:rsidR="00F0391A" w:rsidRPr="00E56041" w:rsidRDefault="00F0391A"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2AE5ECFE" w14:textId="77777777" w:rsidR="00A937F1" w:rsidRDefault="00A937F1" w:rsidP="0092559B">
            <w:pPr>
              <w:snapToGrid w:val="0"/>
              <w:rPr>
                <w:rFonts w:asciiTheme="majorEastAsia" w:eastAsiaTheme="majorEastAsia" w:hAnsiTheme="majorEastAsia"/>
                <w:color w:val="000000" w:themeColor="text1"/>
                <w:sz w:val="18"/>
                <w:szCs w:val="18"/>
              </w:rPr>
            </w:pPr>
          </w:p>
          <w:p w14:paraId="0D7033D0" w14:textId="77777777" w:rsidR="00A937F1" w:rsidRDefault="00A937F1" w:rsidP="0092559B">
            <w:pPr>
              <w:snapToGrid w:val="0"/>
              <w:rPr>
                <w:rFonts w:ascii="ＭＳ ゴシック" w:eastAsia="ＭＳ ゴシック" w:hAnsi="ＭＳ ゴシック"/>
                <w:sz w:val="18"/>
                <w:szCs w:val="21"/>
              </w:rPr>
            </w:pPr>
          </w:p>
          <w:p w14:paraId="6EC5C90F" w14:textId="77777777" w:rsidR="00A937F1" w:rsidRDefault="00A937F1" w:rsidP="0092559B">
            <w:pPr>
              <w:snapToGrid w:val="0"/>
              <w:rPr>
                <w:rFonts w:ascii="ＭＳ ゴシック" w:eastAsia="ＭＳ ゴシック" w:hAnsi="ＭＳ ゴシック"/>
                <w:sz w:val="18"/>
                <w:szCs w:val="21"/>
              </w:rPr>
            </w:pPr>
          </w:p>
          <w:p w14:paraId="25EAECC0" w14:textId="77777777" w:rsidR="00A937F1" w:rsidRDefault="00A937F1" w:rsidP="0092559B">
            <w:pPr>
              <w:snapToGrid w:val="0"/>
              <w:rPr>
                <w:rFonts w:ascii="ＭＳ ゴシック" w:eastAsia="ＭＳ ゴシック" w:hAnsi="ＭＳ ゴシック"/>
                <w:sz w:val="18"/>
                <w:szCs w:val="21"/>
              </w:rPr>
            </w:pPr>
          </w:p>
          <w:p w14:paraId="6AF1220F" w14:textId="77777777" w:rsidR="00A937F1" w:rsidRDefault="00A937F1" w:rsidP="0092559B">
            <w:pPr>
              <w:snapToGrid w:val="0"/>
              <w:rPr>
                <w:rFonts w:ascii="ＭＳ ゴシック" w:eastAsia="ＭＳ ゴシック" w:hAnsi="ＭＳ ゴシック"/>
                <w:sz w:val="18"/>
                <w:szCs w:val="21"/>
              </w:rPr>
            </w:pPr>
          </w:p>
          <w:p w14:paraId="0C1EA886" w14:textId="77777777" w:rsidR="00A937F1" w:rsidRDefault="00A937F1" w:rsidP="0092559B">
            <w:pPr>
              <w:snapToGrid w:val="0"/>
              <w:rPr>
                <w:rFonts w:ascii="ＭＳ ゴシック" w:eastAsia="ＭＳ ゴシック" w:hAnsi="ＭＳ ゴシック"/>
                <w:sz w:val="18"/>
                <w:szCs w:val="21"/>
              </w:rPr>
            </w:pPr>
          </w:p>
          <w:p w14:paraId="4CAF8620" w14:textId="3FB489FE" w:rsidR="00F0391A" w:rsidRDefault="00F0391A" w:rsidP="0092559B">
            <w:pPr>
              <w:snapToGrid w:val="0"/>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04B956EA" w14:textId="460B3555" w:rsidR="00FA7FDE" w:rsidRPr="00FA7FDE" w:rsidRDefault="00FA7FDE" w:rsidP="00E84B8A">
            <w:pPr>
              <w:snapToGrid w:val="0"/>
              <w:spacing w:line="276" w:lineRule="auto"/>
              <w:rPr>
                <w:rFonts w:ascii="ＭＳ ゴシック" w:eastAsia="ＭＳ ゴシック" w:hAnsi="ＭＳ ゴシック"/>
                <w:sz w:val="18"/>
                <w:szCs w:val="16"/>
              </w:rPr>
            </w:pPr>
          </w:p>
        </w:tc>
      </w:tr>
      <w:tr w:rsidR="00E56041" w:rsidRPr="00E56041" w14:paraId="112D5E97" w14:textId="77777777" w:rsidTr="00FD08C0">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65F747" w14:textId="77777777" w:rsidR="0090225C" w:rsidRPr="00E56041" w:rsidRDefault="0090225C"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lastRenderedPageBreak/>
              <w:t>１－（４）</w:t>
            </w:r>
          </w:p>
          <w:p w14:paraId="2DCC3E41" w14:textId="77777777" w:rsidR="00F0391A" w:rsidRPr="00E56041" w:rsidRDefault="0090225C"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F7D06D4"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Ａ５　</w:t>
            </w:r>
            <w:r w:rsidR="00F0391A" w:rsidRPr="009A33EF">
              <w:rPr>
                <w:rFonts w:asciiTheme="majorEastAsia" w:eastAsiaTheme="majorEastAsia" w:hAnsiTheme="majorEastAsia" w:hint="eastAsia"/>
                <w:sz w:val="18"/>
                <w:szCs w:val="18"/>
              </w:rPr>
              <w:t>生徒は，自分のよさや成長を実感し，協力して生活をよりよくしようとしている。</w:t>
            </w:r>
          </w:p>
          <w:p w14:paraId="4A7BA3DE" w14:textId="77777777" w:rsidR="00194DA2" w:rsidRPr="009A33EF" w:rsidRDefault="00194DA2"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44A65FA" w14:textId="77777777" w:rsidR="00C471AB" w:rsidRPr="009A33EF" w:rsidRDefault="00C471AB" w:rsidP="00C47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評価項目Ａ５の</w:t>
            </w:r>
          </w:p>
          <w:p w14:paraId="3536D1A2" w14:textId="77777777" w:rsidR="00C471AB" w:rsidRPr="009A33EF" w:rsidRDefault="00C471AB" w:rsidP="00C47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1314F4F8" w14:textId="77777777" w:rsidR="00194DA2" w:rsidRPr="009A33EF" w:rsidRDefault="00C471AB" w:rsidP="00C471AB">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2C703E22"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・生徒は学習や部活動，学校行事に目標をもって熱心に取り組んでいる。さらに，互いに切磋琢磨しながら成長していけるような場の設定を工夫し，認め励まし合う雰囲気づくりを行う。</w:t>
            </w:r>
          </w:p>
          <w:p w14:paraId="7CCC6524" w14:textId="153BC299" w:rsidR="00C471AB"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・学校行事での振り返りを通して，自分や友人の頑張りを認められるようにしていく。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851136F" w14:textId="7FFD455C" w:rsidR="00F0391A" w:rsidRPr="00FD08C0" w:rsidRDefault="00F0391A" w:rsidP="004377BD">
            <w:pPr>
              <w:spacing w:line="0" w:lineRule="atLeast"/>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69635ED1" w14:textId="77777777" w:rsidR="00F0391A" w:rsidRPr="00E56041" w:rsidRDefault="00F0391A"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1008A47D" w14:textId="77777777" w:rsidR="00A937F1" w:rsidRDefault="00A937F1" w:rsidP="009B6ABC">
            <w:pPr>
              <w:snapToGrid w:val="0"/>
              <w:spacing w:line="276" w:lineRule="auto"/>
              <w:rPr>
                <w:rFonts w:asciiTheme="majorEastAsia" w:eastAsiaTheme="majorEastAsia" w:hAnsiTheme="majorEastAsia"/>
                <w:color w:val="000000" w:themeColor="text1"/>
                <w:sz w:val="18"/>
                <w:szCs w:val="18"/>
              </w:rPr>
            </w:pPr>
          </w:p>
          <w:p w14:paraId="753D5F73" w14:textId="77777777" w:rsidR="00A937F1" w:rsidRDefault="00A937F1" w:rsidP="009B6ABC">
            <w:pPr>
              <w:snapToGrid w:val="0"/>
              <w:spacing w:line="276" w:lineRule="auto"/>
              <w:rPr>
                <w:rFonts w:ascii="ＭＳ ゴシック" w:eastAsia="ＭＳ ゴシック" w:hAnsi="ＭＳ ゴシック"/>
                <w:sz w:val="18"/>
                <w:szCs w:val="21"/>
              </w:rPr>
            </w:pPr>
          </w:p>
          <w:p w14:paraId="30030C57" w14:textId="77777777" w:rsidR="00A937F1" w:rsidRDefault="00A937F1" w:rsidP="009B6ABC">
            <w:pPr>
              <w:snapToGrid w:val="0"/>
              <w:spacing w:line="276" w:lineRule="auto"/>
              <w:rPr>
                <w:rFonts w:ascii="ＭＳ ゴシック" w:eastAsia="ＭＳ ゴシック" w:hAnsi="ＭＳ ゴシック"/>
                <w:sz w:val="18"/>
                <w:szCs w:val="21"/>
              </w:rPr>
            </w:pPr>
          </w:p>
          <w:p w14:paraId="47756D31" w14:textId="4E83C400" w:rsidR="00F0391A" w:rsidRDefault="00F0391A" w:rsidP="009B6ABC">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7EEACFA8" w14:textId="77777777" w:rsidR="00F0391A" w:rsidRPr="00E56041" w:rsidRDefault="00F0391A" w:rsidP="00A937F1">
            <w:pPr>
              <w:snapToGrid w:val="0"/>
              <w:spacing w:line="276" w:lineRule="auto"/>
              <w:rPr>
                <w:rFonts w:ascii="ＭＳ ゴシック" w:eastAsia="ＭＳ ゴシック" w:hAnsi="ＭＳ ゴシック"/>
                <w:sz w:val="12"/>
                <w:szCs w:val="16"/>
              </w:rPr>
            </w:pPr>
          </w:p>
        </w:tc>
      </w:tr>
      <w:tr w:rsidR="00E56041" w:rsidRPr="00E56041" w14:paraId="1B1680A9" w14:textId="77777777" w:rsidTr="005B1A5C">
        <w:trPr>
          <w:cantSplit/>
          <w:trHeight w:val="38"/>
        </w:trPr>
        <w:tc>
          <w:tcPr>
            <w:tcW w:w="851" w:type="dxa"/>
            <w:vMerge w:val="restart"/>
            <w:tcBorders>
              <w:top w:val="single" w:sz="4" w:space="0" w:color="auto"/>
              <w:left w:val="single" w:sz="4" w:space="0" w:color="auto"/>
              <w:right w:val="single" w:sz="4" w:space="0" w:color="auto"/>
            </w:tcBorders>
            <w:shd w:val="clear" w:color="auto" w:fill="auto"/>
          </w:tcPr>
          <w:p w14:paraId="14927264"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２－（１）</w:t>
            </w:r>
          </w:p>
          <w:p w14:paraId="513B2E42"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グローバル社会に主体的に向き合い，郷土愛を醸成する教育の推進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6A8233"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Ａ６　生徒は，英語を使ってコミュニケーションしている。</w:t>
            </w:r>
          </w:p>
          <w:p w14:paraId="1F11D1C5"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9A933FC" w14:textId="77777777" w:rsidR="003F71C4" w:rsidRPr="009A33EF" w:rsidRDefault="003F71C4" w:rsidP="003F71C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評価項目Ａ６の</w:t>
            </w:r>
          </w:p>
          <w:p w14:paraId="3B3BED9D" w14:textId="77777777" w:rsidR="003F71C4" w:rsidRPr="009A33EF" w:rsidRDefault="003F71C4" w:rsidP="003F71C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05177A2E" w14:textId="30CF4A1A" w:rsidR="00E55043" w:rsidRPr="009A33EF" w:rsidRDefault="00EC1B07" w:rsidP="003F71C4">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003F71C4"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4865A6B6"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・授業以外でもALTと交流を図れる活動（今年度実施した英語の絵本の読み聞かせや英会話，ゲームなど）を継続し，生徒のコミュニケーションへの関心・意欲を高める。</w:t>
            </w:r>
          </w:p>
          <w:p w14:paraId="31774550" w14:textId="7EB96988" w:rsidR="003F71C4" w:rsidRPr="009A33EF" w:rsidRDefault="0043525A" w:rsidP="0043525A">
            <w:pPr>
              <w:pStyle w:val="Default"/>
              <w:rPr>
                <w:rFonts w:asciiTheme="majorEastAsia" w:eastAsiaTheme="majorEastAsia" w:hAnsiTheme="majorEastAsia"/>
                <w:color w:val="auto"/>
                <w:sz w:val="18"/>
                <w:szCs w:val="18"/>
              </w:rPr>
            </w:pPr>
            <w:r w:rsidRPr="009A33EF">
              <w:rPr>
                <w:rFonts w:asciiTheme="majorEastAsia" w:eastAsiaTheme="majorEastAsia" w:hAnsiTheme="majorEastAsia" w:hint="eastAsia"/>
                <w:sz w:val="18"/>
                <w:szCs w:val="18"/>
              </w:rPr>
              <w:t>・授業の帯活動としてsmall</w:t>
            </w:r>
            <w:r w:rsidRPr="009A33EF">
              <w:rPr>
                <w:rFonts w:asciiTheme="majorEastAsia" w:eastAsiaTheme="majorEastAsia" w:hAnsiTheme="majorEastAsia"/>
                <w:sz w:val="18"/>
                <w:szCs w:val="18"/>
              </w:rPr>
              <w:t xml:space="preserve"> </w:t>
            </w:r>
            <w:r w:rsidRPr="009A33EF">
              <w:rPr>
                <w:rFonts w:asciiTheme="majorEastAsia" w:eastAsiaTheme="majorEastAsia" w:hAnsiTheme="majorEastAsia" w:hint="eastAsia"/>
                <w:sz w:val="18"/>
                <w:szCs w:val="18"/>
              </w:rPr>
              <w:t>talkを継続し，自信をもって話したいことを発信し，英語で会話を続ける力を養う。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7AADDDC" w14:textId="220BDF33" w:rsidR="00E55043" w:rsidRPr="007E1FE9"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010E2BEC" w14:textId="77777777" w:rsidR="00E55043" w:rsidRPr="00E56041" w:rsidRDefault="00E55043"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24F67CE9" w14:textId="77777777" w:rsidR="00A937F1" w:rsidRDefault="00A937F1" w:rsidP="00787497">
            <w:pPr>
              <w:snapToGrid w:val="0"/>
              <w:spacing w:line="276" w:lineRule="auto"/>
              <w:rPr>
                <w:rFonts w:asciiTheme="majorEastAsia" w:eastAsiaTheme="majorEastAsia" w:hAnsiTheme="majorEastAsia"/>
                <w:color w:val="000000" w:themeColor="text1"/>
                <w:sz w:val="18"/>
                <w:szCs w:val="18"/>
              </w:rPr>
            </w:pPr>
          </w:p>
          <w:p w14:paraId="14B94154" w14:textId="77777777" w:rsidR="00A937F1" w:rsidRDefault="00A937F1" w:rsidP="00787497">
            <w:pPr>
              <w:snapToGrid w:val="0"/>
              <w:spacing w:line="276" w:lineRule="auto"/>
              <w:rPr>
                <w:rFonts w:ascii="ＭＳ ゴシック" w:eastAsia="ＭＳ ゴシック" w:hAnsi="ＭＳ ゴシック"/>
                <w:sz w:val="18"/>
                <w:szCs w:val="21"/>
              </w:rPr>
            </w:pPr>
          </w:p>
          <w:p w14:paraId="029C76BD" w14:textId="1F22CA57" w:rsidR="00146844" w:rsidRDefault="00E55043"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0658E359" w14:textId="3873AAA1" w:rsidR="00E55043" w:rsidRPr="00E56041" w:rsidRDefault="00E55043" w:rsidP="00A937F1">
            <w:pPr>
              <w:snapToGrid w:val="0"/>
              <w:spacing w:line="276" w:lineRule="auto"/>
              <w:rPr>
                <w:rFonts w:ascii="ＭＳ ゴシック" w:eastAsia="ＭＳ ゴシック" w:hAnsi="ＭＳ ゴシック"/>
                <w:sz w:val="12"/>
                <w:szCs w:val="16"/>
              </w:rPr>
            </w:pPr>
          </w:p>
        </w:tc>
      </w:tr>
      <w:tr w:rsidR="00E56041" w:rsidRPr="00E56041" w14:paraId="637E6416" w14:textId="77777777" w:rsidTr="00CF7B42">
        <w:trPr>
          <w:cantSplit/>
          <w:trHeight w:val="38"/>
        </w:trPr>
        <w:tc>
          <w:tcPr>
            <w:tcW w:w="851" w:type="dxa"/>
            <w:vMerge/>
            <w:tcBorders>
              <w:left w:val="single" w:sz="4" w:space="0" w:color="auto"/>
              <w:bottom w:val="single" w:sz="4" w:space="0" w:color="000000"/>
              <w:right w:val="single" w:sz="4" w:space="0" w:color="auto"/>
            </w:tcBorders>
            <w:shd w:val="clear" w:color="auto" w:fill="auto"/>
          </w:tcPr>
          <w:p w14:paraId="49529721" w14:textId="77777777" w:rsidR="00E55043" w:rsidRPr="00E56041" w:rsidRDefault="00E55043" w:rsidP="00F0391A">
            <w:pPr>
              <w:spacing w:line="0" w:lineRule="atLeast"/>
              <w:rPr>
                <w:rFonts w:ascii="ＭＳ ゴシック" w:eastAsia="ＭＳ ゴシック" w:hAnsi="ＭＳ ゴシック" w:cs="ＭＳ Ｐゴシック"/>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7CAEA0"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Ａ７　児童生徒は，宇都宮の良さを知っている。</w:t>
            </w:r>
          </w:p>
          <w:p w14:paraId="4A43D73D"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27A511F5" w14:textId="77777777" w:rsidR="00DA0C03" w:rsidRPr="009A33EF" w:rsidRDefault="00DA0C03" w:rsidP="00DA0C03">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評価項目Ａ７の</w:t>
            </w:r>
          </w:p>
          <w:p w14:paraId="02AEBE4C" w14:textId="110D83F9" w:rsidR="00DA0C03" w:rsidRPr="009A33EF" w:rsidRDefault="00DA0C03" w:rsidP="00DA0C03">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C131D4" w:rsidRPr="009A33EF">
              <w:rPr>
                <w:rFonts w:asciiTheme="majorEastAsia" w:eastAsiaTheme="majorEastAsia" w:hAnsiTheme="majorEastAsia" w:hint="eastAsia"/>
                <w:sz w:val="18"/>
                <w:szCs w:val="18"/>
              </w:rPr>
              <w:t>・</w:t>
            </w:r>
            <w:r w:rsidR="00C131D4" w:rsidRPr="009A33EF">
              <w:rPr>
                <w:rFonts w:asciiTheme="majorEastAsia" w:eastAsiaTheme="majorEastAsia" w:hAnsiTheme="majorEastAsia" w:hint="eastAsia"/>
                <w:color w:val="FF0000"/>
                <w:sz w:val="18"/>
                <w:szCs w:val="18"/>
              </w:rPr>
              <w:t>教職員</w:t>
            </w:r>
            <w:r w:rsidRPr="009A33EF">
              <w:rPr>
                <w:rFonts w:asciiTheme="majorEastAsia" w:eastAsiaTheme="majorEastAsia" w:hAnsiTheme="majorEastAsia" w:hint="eastAsia"/>
                <w:sz w:val="18"/>
                <w:szCs w:val="18"/>
              </w:rPr>
              <w:t>の肯定的回答が</w:t>
            </w:r>
          </w:p>
          <w:p w14:paraId="04C7185E" w14:textId="77777777" w:rsidR="00E55043" w:rsidRPr="009A33EF" w:rsidRDefault="00DA0C03" w:rsidP="00DA0C03">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561055C2"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・宇都宮について取得した知識を活用して，宇都宮の未来について考えたり，魅力を表現したりすることで，宮っ子としての誇りをもてる心を養う。</w:t>
            </w:r>
          </w:p>
          <w:p w14:paraId="336497B1" w14:textId="77777777" w:rsidR="00E55043"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・「宇都宮学」の年間指導計画の見直しを行うとともに，追究学習の学びにおける工夫改善を図り，宇都宮への愛情と誇りがもてるよう育成する。</w:t>
            </w:r>
          </w:p>
          <w:p w14:paraId="351C27E2"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・教職員が宇都宮の良さを熟知したうえで，ICTを活用した授業が行えるような教材研究・授業づくりを行う。</w:t>
            </w:r>
          </w:p>
          <w:p w14:paraId="14B9A908" w14:textId="1E03186D" w:rsidR="00A937F1"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・宇都宮の魅力を表現・発信するためにICTを活用する。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1965C8B" w14:textId="23975B44" w:rsidR="00E55043" w:rsidRPr="00FD08C0"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706902A8" w14:textId="77777777" w:rsidR="00E55043" w:rsidRPr="00E56041" w:rsidRDefault="00E55043"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CFDFF32" w14:textId="77777777" w:rsidR="00A937F1" w:rsidRDefault="00A937F1" w:rsidP="00787497">
            <w:pPr>
              <w:snapToGrid w:val="0"/>
              <w:spacing w:line="276" w:lineRule="auto"/>
              <w:rPr>
                <w:rFonts w:asciiTheme="majorEastAsia" w:eastAsiaTheme="majorEastAsia" w:hAnsiTheme="majorEastAsia"/>
                <w:color w:val="000000" w:themeColor="text1"/>
                <w:sz w:val="18"/>
                <w:szCs w:val="18"/>
              </w:rPr>
            </w:pPr>
          </w:p>
          <w:p w14:paraId="6BBEDA3F" w14:textId="77777777" w:rsidR="00A937F1" w:rsidRDefault="00A937F1" w:rsidP="00787497">
            <w:pPr>
              <w:snapToGrid w:val="0"/>
              <w:spacing w:line="276" w:lineRule="auto"/>
              <w:rPr>
                <w:rFonts w:ascii="ＭＳ ゴシック" w:eastAsia="ＭＳ ゴシック" w:hAnsi="ＭＳ ゴシック"/>
                <w:sz w:val="18"/>
                <w:szCs w:val="21"/>
              </w:rPr>
            </w:pPr>
          </w:p>
          <w:p w14:paraId="6A10DA66" w14:textId="77777777" w:rsidR="00A937F1" w:rsidRDefault="00A937F1" w:rsidP="00787497">
            <w:pPr>
              <w:snapToGrid w:val="0"/>
              <w:spacing w:line="276" w:lineRule="auto"/>
              <w:rPr>
                <w:rFonts w:ascii="ＭＳ ゴシック" w:eastAsia="ＭＳ ゴシック" w:hAnsi="ＭＳ ゴシック"/>
                <w:sz w:val="18"/>
                <w:szCs w:val="21"/>
              </w:rPr>
            </w:pPr>
          </w:p>
          <w:p w14:paraId="660B0318" w14:textId="13C790F6" w:rsidR="00E55043" w:rsidRDefault="00E55043"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4F82AEF2" w14:textId="2B5E35F3" w:rsidR="00E55043" w:rsidRPr="00E56041" w:rsidRDefault="00E55043" w:rsidP="00A937F1">
            <w:pPr>
              <w:snapToGrid w:val="0"/>
              <w:spacing w:line="276" w:lineRule="auto"/>
              <w:rPr>
                <w:rFonts w:ascii="ＭＳ ゴシック" w:eastAsia="ＭＳ ゴシック" w:hAnsi="ＭＳ ゴシック"/>
                <w:sz w:val="12"/>
                <w:szCs w:val="16"/>
              </w:rPr>
            </w:pPr>
          </w:p>
        </w:tc>
      </w:tr>
      <w:tr w:rsidR="00E56041" w:rsidRPr="00E56041" w14:paraId="0AFE1878" w14:textId="77777777" w:rsidTr="007B5819">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2D28899"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２－（２）</w:t>
            </w:r>
          </w:p>
          <w:p w14:paraId="61CEF892"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22F293"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Ａ８　</w:t>
            </w:r>
            <w:r w:rsidR="00F0391A" w:rsidRPr="009A33EF">
              <w:rPr>
                <w:rFonts w:asciiTheme="majorEastAsia" w:eastAsiaTheme="majorEastAsia" w:hAnsiTheme="majorEastAsia" w:hint="eastAsia"/>
                <w:sz w:val="18"/>
                <w:szCs w:val="18"/>
              </w:rPr>
              <w:t>生徒は，デジタル機器や図書等を学習に活用している。</w:t>
            </w:r>
          </w:p>
          <w:p w14:paraId="43C0D3B5" w14:textId="77777777" w:rsidR="00194DA2" w:rsidRPr="009A33EF" w:rsidRDefault="00194DA2"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5786AC95" w14:textId="77777777" w:rsidR="003F71C4" w:rsidRPr="009A33EF" w:rsidRDefault="003F71C4" w:rsidP="003F71C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評価項目Ａ８の</w:t>
            </w:r>
          </w:p>
          <w:p w14:paraId="6497A432" w14:textId="77777777" w:rsidR="003F71C4" w:rsidRPr="009A33EF" w:rsidRDefault="003F71C4" w:rsidP="003F71C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28830ABA" w14:textId="15D82D00" w:rsidR="00F0391A" w:rsidRPr="009A33EF" w:rsidRDefault="00EC1B07" w:rsidP="003F71C4">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003F71C4" w:rsidRPr="009A33EF">
              <w:rPr>
                <w:rFonts w:asciiTheme="majorEastAsia" w:eastAsiaTheme="majorEastAsia" w:hAnsiTheme="majorEastAsia"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5EE25A40"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・スクールタクトやＡＩドリル等で課題を出したり,意見を共有させる場を設けたりするなど，授業において生徒が端末を活用しやすい環境を整備する。</w:t>
            </w:r>
          </w:p>
          <w:p w14:paraId="2CAD3539"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・各教科・領域の年間指導計画のもと，ＩＣＴ機器や図書を利用した学習活動を取り入れる。</w:t>
            </w:r>
          </w:p>
          <w:p w14:paraId="0BDF9BBC"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・端末使用のルールを徹底できるよう，生徒指導と協力し，生徒，教員に周知する。</w:t>
            </w:r>
          </w:p>
          <w:p w14:paraId="54134CCA" w14:textId="77777777" w:rsidR="00F0391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・図書館司書と連携し，図書室を利用した学習活動のモデルや授業で活用できる図書を紹介し，図書の利用を促す。</w:t>
            </w:r>
          </w:p>
          <w:p w14:paraId="0375C916" w14:textId="4CD73841" w:rsidR="00A937F1" w:rsidRPr="009A33EF" w:rsidRDefault="00923DC7" w:rsidP="00A937F1">
            <w:pPr>
              <w:snapToGrid w:val="0"/>
              <w:spacing w:line="276" w:lineRule="auto"/>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A937F1" w:rsidRPr="009A33EF">
              <w:rPr>
                <w:rFonts w:asciiTheme="majorEastAsia" w:eastAsiaTheme="majorEastAsia" w:hAnsiTheme="majorEastAsia" w:hint="eastAsia"/>
                <w:sz w:val="18"/>
                <w:szCs w:val="18"/>
              </w:rPr>
              <w:t>学習内容等に応じて，ＩＣＴを取り入れるときと取り入れなくてもよいときの見極めをしっかり行い，より効果的に取り入れていく。</w:t>
            </w:r>
          </w:p>
          <w:p w14:paraId="21565593" w14:textId="3BFE189D" w:rsidR="00A937F1"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・学年で図書館利用を学級活動や総合的な学習の時間の年計に取り入れていく。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81DA3AD" w14:textId="76863221" w:rsidR="00F0391A" w:rsidRPr="007E1FE9"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741CCAF5" w14:textId="77777777" w:rsidR="00F0391A" w:rsidRPr="00E56041" w:rsidRDefault="00F0391A"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C95FA6A" w14:textId="77777777" w:rsidR="00A937F1" w:rsidRDefault="00A937F1" w:rsidP="00787497">
            <w:pPr>
              <w:snapToGrid w:val="0"/>
              <w:spacing w:line="276" w:lineRule="auto"/>
              <w:rPr>
                <w:rFonts w:asciiTheme="majorEastAsia" w:eastAsiaTheme="majorEastAsia" w:hAnsiTheme="majorEastAsia"/>
                <w:color w:val="000000" w:themeColor="text1"/>
                <w:sz w:val="18"/>
                <w:szCs w:val="18"/>
              </w:rPr>
            </w:pPr>
          </w:p>
          <w:p w14:paraId="5478FB0B" w14:textId="77777777" w:rsidR="00A937F1" w:rsidRDefault="00A937F1" w:rsidP="00787497">
            <w:pPr>
              <w:snapToGrid w:val="0"/>
              <w:spacing w:line="276" w:lineRule="auto"/>
              <w:rPr>
                <w:rFonts w:ascii="ＭＳ ゴシック" w:eastAsia="ＭＳ ゴシック" w:hAnsi="ＭＳ ゴシック"/>
                <w:sz w:val="18"/>
                <w:szCs w:val="21"/>
              </w:rPr>
            </w:pPr>
          </w:p>
          <w:p w14:paraId="03966B61" w14:textId="77777777" w:rsidR="00A937F1" w:rsidRDefault="00A937F1" w:rsidP="00787497">
            <w:pPr>
              <w:snapToGrid w:val="0"/>
              <w:spacing w:line="276" w:lineRule="auto"/>
              <w:rPr>
                <w:rFonts w:ascii="ＭＳ ゴシック" w:eastAsia="ＭＳ ゴシック" w:hAnsi="ＭＳ ゴシック"/>
                <w:sz w:val="18"/>
                <w:szCs w:val="21"/>
              </w:rPr>
            </w:pPr>
          </w:p>
          <w:p w14:paraId="30985DF7" w14:textId="77777777" w:rsidR="00A937F1" w:rsidRDefault="00A937F1" w:rsidP="00787497">
            <w:pPr>
              <w:snapToGrid w:val="0"/>
              <w:spacing w:line="276" w:lineRule="auto"/>
              <w:rPr>
                <w:rFonts w:ascii="ＭＳ ゴシック" w:eastAsia="ＭＳ ゴシック" w:hAnsi="ＭＳ ゴシック"/>
                <w:sz w:val="18"/>
                <w:szCs w:val="21"/>
              </w:rPr>
            </w:pPr>
          </w:p>
          <w:p w14:paraId="6A1303D0" w14:textId="77777777" w:rsidR="00A937F1" w:rsidRDefault="00A937F1" w:rsidP="00787497">
            <w:pPr>
              <w:snapToGrid w:val="0"/>
              <w:spacing w:line="276" w:lineRule="auto"/>
              <w:rPr>
                <w:rFonts w:ascii="ＭＳ ゴシック" w:eastAsia="ＭＳ ゴシック" w:hAnsi="ＭＳ ゴシック"/>
                <w:sz w:val="18"/>
                <w:szCs w:val="21"/>
              </w:rPr>
            </w:pPr>
          </w:p>
          <w:p w14:paraId="7DFCA427" w14:textId="6059A4C5" w:rsidR="00F0391A" w:rsidRDefault="00F0391A"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603276A2" w14:textId="39D9E43B" w:rsidR="00F0391A" w:rsidRPr="0004271B" w:rsidRDefault="00A937F1" w:rsidP="00A937F1">
            <w:pPr>
              <w:snapToGrid w:val="0"/>
              <w:spacing w:line="276" w:lineRule="auto"/>
              <w:rPr>
                <w:rFonts w:ascii="ＭＳ ゴシック" w:eastAsia="ＭＳ ゴシック" w:hAnsi="ＭＳ ゴシック"/>
                <w:sz w:val="12"/>
                <w:szCs w:val="16"/>
              </w:rPr>
            </w:pPr>
            <w:r w:rsidRPr="0004271B">
              <w:rPr>
                <w:rFonts w:ascii="ＭＳ ゴシック" w:eastAsia="ＭＳ ゴシック" w:hAnsi="ＭＳ ゴシック"/>
                <w:sz w:val="12"/>
                <w:szCs w:val="16"/>
              </w:rPr>
              <w:t xml:space="preserve"> </w:t>
            </w:r>
          </w:p>
        </w:tc>
      </w:tr>
      <w:tr w:rsidR="00E56041" w:rsidRPr="00E56041" w14:paraId="76FB9B89" w14:textId="77777777" w:rsidTr="00691C1A">
        <w:trPr>
          <w:cantSplit/>
          <w:trHeight w:val="38"/>
        </w:trPr>
        <w:tc>
          <w:tcPr>
            <w:tcW w:w="851" w:type="dxa"/>
            <w:tcBorders>
              <w:top w:val="nil"/>
              <w:left w:val="single" w:sz="4" w:space="0" w:color="auto"/>
              <w:bottom w:val="single" w:sz="6" w:space="0" w:color="auto"/>
              <w:right w:val="single" w:sz="4" w:space="0" w:color="auto"/>
            </w:tcBorders>
            <w:shd w:val="clear" w:color="auto" w:fill="auto"/>
          </w:tcPr>
          <w:p w14:paraId="50FD717C"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lastRenderedPageBreak/>
              <w:t>２－（３）</w:t>
            </w:r>
          </w:p>
          <w:p w14:paraId="25F77D3D"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14:paraId="228C42D0"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Ａ９　</w:t>
            </w:r>
            <w:r w:rsidR="00F0391A" w:rsidRPr="009A33EF">
              <w:rPr>
                <w:rFonts w:asciiTheme="majorEastAsia" w:eastAsiaTheme="majorEastAsia" w:hAnsiTheme="majorEastAsia" w:hint="eastAsia"/>
                <w:sz w:val="18"/>
                <w:szCs w:val="18"/>
              </w:rPr>
              <w:t>生徒は，「持続可能な社会」について，関心をもっている。</w:t>
            </w:r>
          </w:p>
          <w:p w14:paraId="79EBDB22"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6842A2AE" w14:textId="77777777" w:rsidR="00CE1E0C" w:rsidRPr="009A33EF" w:rsidRDefault="00CE1E0C" w:rsidP="00CE1E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評価項目Ａ９の</w:t>
            </w:r>
          </w:p>
          <w:p w14:paraId="0668C457" w14:textId="77777777" w:rsidR="0057199B" w:rsidRPr="009A33EF" w:rsidRDefault="0057199B" w:rsidP="0057199B">
            <w:pPr>
              <w:rPr>
                <w:rFonts w:asciiTheme="majorEastAsia" w:eastAsiaTheme="majorEastAsia" w:hAnsiTheme="majorEastAsia"/>
                <w:color w:val="FF0000"/>
                <w:sz w:val="18"/>
                <w:szCs w:val="18"/>
              </w:rPr>
            </w:pPr>
            <w:r w:rsidRPr="009A33EF">
              <w:rPr>
                <w:rFonts w:asciiTheme="majorEastAsia" w:eastAsiaTheme="majorEastAsia" w:hAnsiTheme="majorEastAsia" w:hint="eastAsia"/>
                <w:color w:val="FF0000"/>
                <w:sz w:val="18"/>
                <w:szCs w:val="18"/>
              </w:rPr>
              <w:t>生徒の肯定的回答が</w:t>
            </w:r>
          </w:p>
          <w:p w14:paraId="30F4CE37" w14:textId="7C40EB4F" w:rsidR="00C131D4" w:rsidRPr="009A33EF" w:rsidRDefault="0057199B" w:rsidP="0057199B">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color w:val="FF0000"/>
                <w:sz w:val="18"/>
                <w:szCs w:val="18"/>
              </w:rPr>
              <w:t>75</w:t>
            </w:r>
            <w:r w:rsidRPr="009A33EF">
              <w:rPr>
                <w:rFonts w:asciiTheme="majorEastAsia" w:eastAsiaTheme="majorEastAsia" w:hAnsiTheme="majorEastAsia" w:hint="eastAsia"/>
                <w:color w:val="FF0000"/>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7C6025F8" w14:textId="39C0CBB5" w:rsidR="0043525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・総合的な学習の時間を中心に各教科で「持続可能な社会」について年間指導計画に明示し，考え，議論させたり実感させたりする機会をつくり，実行する。</w:t>
            </w:r>
          </w:p>
          <w:p w14:paraId="0D39AF3B" w14:textId="77777777" w:rsidR="00F0391A"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・校内にSDGs専用の特設コーナーを設け，生徒会や各専門員会で取り組んでいる活動を紹介するなどし，全校生徒が協力して課題解決に向けて率先して取り組めるよう工夫する。</w:t>
            </w:r>
          </w:p>
          <w:p w14:paraId="79042B18"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・総合的な学習の時間や生徒会活動（専門委員会・生徒会朝会等）を活用し，生徒がSDGsについて学ぶ機会を設ける。</w:t>
            </w:r>
          </w:p>
          <w:p w14:paraId="2FF62E8E"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・お昼の放送で生徒会執行部の取組を発表する。</w:t>
            </w:r>
          </w:p>
          <w:p w14:paraId="71EC0D48" w14:textId="4DF7F1A5" w:rsidR="00A937F1"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・文化祭において学校全体で取り組んでいる「SDGsの推進」を掲示し，広報する。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7C680F7" w14:textId="3453BA05" w:rsidR="00F0391A" w:rsidRPr="00FD08C0"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654E364E" w14:textId="77777777" w:rsidR="00F0391A" w:rsidRPr="00C131D4" w:rsidRDefault="00F0391A" w:rsidP="00787497">
            <w:pPr>
              <w:snapToGrid w:val="0"/>
              <w:spacing w:line="276" w:lineRule="auto"/>
              <w:rPr>
                <w:rFonts w:ascii="ＭＳ ゴシック" w:eastAsia="ＭＳ ゴシック" w:hAnsi="ＭＳ ゴシック"/>
                <w:sz w:val="18"/>
                <w:szCs w:val="18"/>
              </w:rPr>
            </w:pPr>
            <w:r w:rsidRPr="00C131D4">
              <w:rPr>
                <w:rFonts w:ascii="ＭＳ ゴシック" w:eastAsia="ＭＳ ゴシック" w:hAnsi="ＭＳ ゴシック" w:hint="eastAsia"/>
                <w:sz w:val="18"/>
                <w:szCs w:val="18"/>
              </w:rPr>
              <w:t>【達成状況】</w:t>
            </w:r>
          </w:p>
          <w:p w14:paraId="5C2C628D" w14:textId="77777777" w:rsidR="00A937F1" w:rsidRDefault="00A937F1" w:rsidP="009B6ABC">
            <w:pPr>
              <w:snapToGrid w:val="0"/>
              <w:rPr>
                <w:rFonts w:asciiTheme="majorEastAsia" w:eastAsiaTheme="majorEastAsia" w:hAnsiTheme="majorEastAsia"/>
                <w:sz w:val="18"/>
                <w:szCs w:val="18"/>
              </w:rPr>
            </w:pPr>
          </w:p>
          <w:p w14:paraId="422460C3" w14:textId="77777777" w:rsidR="00A937F1" w:rsidRDefault="00A937F1" w:rsidP="009B6ABC">
            <w:pPr>
              <w:snapToGrid w:val="0"/>
              <w:rPr>
                <w:rFonts w:ascii="ＭＳ ゴシック" w:eastAsia="ＭＳ ゴシック" w:hAnsi="ＭＳ ゴシック"/>
                <w:sz w:val="18"/>
                <w:szCs w:val="21"/>
              </w:rPr>
            </w:pPr>
          </w:p>
          <w:p w14:paraId="20C197F0" w14:textId="77777777" w:rsidR="00A937F1" w:rsidRDefault="00A937F1" w:rsidP="009B6ABC">
            <w:pPr>
              <w:snapToGrid w:val="0"/>
              <w:rPr>
                <w:rFonts w:ascii="ＭＳ ゴシック" w:eastAsia="ＭＳ ゴシック" w:hAnsi="ＭＳ ゴシック"/>
                <w:sz w:val="18"/>
                <w:szCs w:val="21"/>
              </w:rPr>
            </w:pPr>
          </w:p>
          <w:p w14:paraId="0575FACF" w14:textId="77777777" w:rsidR="00A937F1" w:rsidRDefault="00A937F1" w:rsidP="009B6ABC">
            <w:pPr>
              <w:snapToGrid w:val="0"/>
              <w:rPr>
                <w:rFonts w:ascii="ＭＳ ゴシック" w:eastAsia="ＭＳ ゴシック" w:hAnsi="ＭＳ ゴシック"/>
                <w:sz w:val="18"/>
                <w:szCs w:val="21"/>
              </w:rPr>
            </w:pPr>
          </w:p>
          <w:p w14:paraId="60E21CA3" w14:textId="77777777" w:rsidR="00A937F1" w:rsidRDefault="00A937F1" w:rsidP="009B6ABC">
            <w:pPr>
              <w:snapToGrid w:val="0"/>
              <w:rPr>
                <w:rFonts w:ascii="ＭＳ ゴシック" w:eastAsia="ＭＳ ゴシック" w:hAnsi="ＭＳ ゴシック"/>
                <w:sz w:val="18"/>
                <w:szCs w:val="21"/>
              </w:rPr>
            </w:pPr>
          </w:p>
          <w:p w14:paraId="2D3E0FCD" w14:textId="1A238CED" w:rsidR="00F0391A" w:rsidRPr="00C131D4" w:rsidRDefault="00F0391A" w:rsidP="009B6ABC">
            <w:pPr>
              <w:snapToGrid w:val="0"/>
              <w:rPr>
                <w:rFonts w:ascii="ＭＳ ゴシック" w:eastAsia="ＭＳ ゴシック" w:hAnsi="ＭＳ ゴシック"/>
                <w:sz w:val="18"/>
                <w:szCs w:val="21"/>
              </w:rPr>
            </w:pPr>
            <w:r w:rsidRPr="00C131D4">
              <w:rPr>
                <w:rFonts w:ascii="ＭＳ ゴシック" w:eastAsia="ＭＳ ゴシック" w:hAnsi="ＭＳ ゴシック" w:hint="eastAsia"/>
                <w:sz w:val="18"/>
                <w:szCs w:val="21"/>
              </w:rPr>
              <w:t>【次年度の方針】</w:t>
            </w:r>
          </w:p>
          <w:p w14:paraId="40F0F534" w14:textId="253BA61B" w:rsidR="00F0391A" w:rsidRPr="00C131D4" w:rsidRDefault="00F0391A" w:rsidP="00A937F1">
            <w:pPr>
              <w:snapToGrid w:val="0"/>
              <w:spacing w:line="276" w:lineRule="auto"/>
              <w:rPr>
                <w:rFonts w:ascii="ＭＳ ゴシック" w:eastAsia="ＭＳ ゴシック" w:hAnsi="ＭＳ ゴシック"/>
                <w:sz w:val="12"/>
                <w:szCs w:val="16"/>
              </w:rPr>
            </w:pPr>
          </w:p>
        </w:tc>
      </w:tr>
      <w:tr w:rsidR="00E56041" w:rsidRPr="00E56041" w14:paraId="130BC7EB" w14:textId="77777777" w:rsidTr="00691C1A">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tcPr>
          <w:p w14:paraId="2D8ADA32"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３－（１）</w:t>
            </w:r>
          </w:p>
          <w:p w14:paraId="42E17AB8"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5F2DB46B"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0</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教職員は，特別な支援を必要とする生徒の実態に応じて，適切な支援をしている。</w:t>
            </w:r>
          </w:p>
          <w:p w14:paraId="776F42F6"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268CC42" w14:textId="77777777" w:rsidR="00141B6E" w:rsidRPr="009A33EF" w:rsidRDefault="00141B6E" w:rsidP="00141B6E">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評価項目Ａ10の</w:t>
            </w:r>
          </w:p>
          <w:p w14:paraId="0970C13E" w14:textId="77777777" w:rsidR="00141B6E" w:rsidRPr="009A33EF" w:rsidRDefault="00141B6E" w:rsidP="00141B6E">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45B22305" w14:textId="16C8C0B8" w:rsidR="003F5701" w:rsidRPr="009A33EF" w:rsidRDefault="00EC1B07" w:rsidP="00141B6E">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00141B6E"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07BAAE6F"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年会や校内支援委員会，教育相談部会などを活用して，情報共有を徹底するとともに，組織力を生かした対策を立てて実践する。特別支援学級担当を教育相談部会のメンバーに加え，月１回程度特別な支援を必要とする生徒について話し合う機会を継続して設ける。</w:t>
            </w:r>
          </w:p>
          <w:p w14:paraId="6E47A7C5" w14:textId="77777777" w:rsidR="00141B6E"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外国人生徒だけでなく，「地域学校園内や地区から転入学してくる特別な支援を必要とする生徒（外国人生徒を含む）」に関しては，情報を迅速に集め，登校初日から生徒の実態に応じた配慮を行うことができるような行内体制を構築する。</w:t>
            </w:r>
          </w:p>
          <w:p w14:paraId="4DFC344A" w14:textId="3BC6792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・教育相談部会で検討した生徒や保護者をSCやMSに繋ぎ，学校へ登校できるような支援を検討する。</w:t>
            </w:r>
          </w:p>
          <w:p w14:paraId="4F939AB2" w14:textId="64989E26" w:rsidR="00A937F1"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・合理的な配慮についてどんな対応があるのか等の職員研修を行う。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6CA27847" w14:textId="26D0E306" w:rsidR="00F0391A" w:rsidRPr="007E1FE9"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2FED1EED" w14:textId="77777777" w:rsidR="00F0391A" w:rsidRPr="00E56041" w:rsidRDefault="00F0391A"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51CEC302" w14:textId="77777777" w:rsidR="00A937F1" w:rsidRDefault="00A937F1" w:rsidP="00787497">
            <w:pPr>
              <w:snapToGrid w:val="0"/>
              <w:spacing w:line="276" w:lineRule="auto"/>
              <w:rPr>
                <w:rFonts w:ascii="ＭＳ ゴシック" w:eastAsia="ＭＳ ゴシック" w:hAnsi="ＭＳ ゴシック"/>
                <w:sz w:val="18"/>
                <w:szCs w:val="21"/>
              </w:rPr>
            </w:pPr>
          </w:p>
          <w:p w14:paraId="43F4D1A7" w14:textId="77777777" w:rsidR="00A937F1" w:rsidRDefault="00A937F1" w:rsidP="00787497">
            <w:pPr>
              <w:snapToGrid w:val="0"/>
              <w:spacing w:line="276" w:lineRule="auto"/>
              <w:rPr>
                <w:rFonts w:ascii="ＭＳ ゴシック" w:eastAsia="ＭＳ ゴシック" w:hAnsi="ＭＳ ゴシック"/>
                <w:sz w:val="18"/>
                <w:szCs w:val="21"/>
              </w:rPr>
            </w:pPr>
          </w:p>
          <w:p w14:paraId="219BEF66" w14:textId="77777777" w:rsidR="00A937F1" w:rsidRDefault="00A937F1" w:rsidP="00787497">
            <w:pPr>
              <w:snapToGrid w:val="0"/>
              <w:spacing w:line="276" w:lineRule="auto"/>
              <w:rPr>
                <w:rFonts w:ascii="ＭＳ ゴシック" w:eastAsia="ＭＳ ゴシック" w:hAnsi="ＭＳ ゴシック"/>
                <w:sz w:val="18"/>
                <w:szCs w:val="21"/>
              </w:rPr>
            </w:pPr>
          </w:p>
          <w:p w14:paraId="714A526B" w14:textId="77777777" w:rsidR="00A937F1" w:rsidRDefault="00A937F1" w:rsidP="00787497">
            <w:pPr>
              <w:snapToGrid w:val="0"/>
              <w:spacing w:line="276" w:lineRule="auto"/>
              <w:rPr>
                <w:rFonts w:ascii="ＭＳ ゴシック" w:eastAsia="ＭＳ ゴシック" w:hAnsi="ＭＳ ゴシック"/>
                <w:sz w:val="18"/>
                <w:szCs w:val="21"/>
              </w:rPr>
            </w:pPr>
          </w:p>
          <w:p w14:paraId="41E7E7E5" w14:textId="77777777" w:rsidR="00A937F1" w:rsidRDefault="00A937F1" w:rsidP="00787497">
            <w:pPr>
              <w:snapToGrid w:val="0"/>
              <w:spacing w:line="276" w:lineRule="auto"/>
              <w:rPr>
                <w:rFonts w:ascii="ＭＳ ゴシック" w:eastAsia="ＭＳ ゴシック" w:hAnsi="ＭＳ ゴシック"/>
                <w:sz w:val="18"/>
                <w:szCs w:val="21"/>
              </w:rPr>
            </w:pPr>
          </w:p>
          <w:p w14:paraId="4729B9FC" w14:textId="77777777" w:rsidR="00A937F1" w:rsidRDefault="00A937F1" w:rsidP="00787497">
            <w:pPr>
              <w:snapToGrid w:val="0"/>
              <w:spacing w:line="276" w:lineRule="auto"/>
              <w:rPr>
                <w:rFonts w:ascii="ＭＳ ゴシック" w:eastAsia="ＭＳ ゴシック" w:hAnsi="ＭＳ ゴシック"/>
                <w:sz w:val="18"/>
                <w:szCs w:val="21"/>
              </w:rPr>
            </w:pPr>
          </w:p>
          <w:p w14:paraId="37EF4D62" w14:textId="78B80877" w:rsidR="00F0391A" w:rsidRPr="00E56041" w:rsidRDefault="00F0391A"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72787ACC" w14:textId="403A1822" w:rsidR="00F0391A" w:rsidRPr="00E84B8A" w:rsidRDefault="00F0391A" w:rsidP="00A937F1">
            <w:pPr>
              <w:snapToGrid w:val="0"/>
              <w:spacing w:line="276" w:lineRule="auto"/>
              <w:rPr>
                <w:rFonts w:ascii="ＭＳ ゴシック" w:eastAsia="ＭＳ ゴシック" w:hAnsi="ＭＳ ゴシック"/>
                <w:sz w:val="12"/>
                <w:szCs w:val="16"/>
              </w:rPr>
            </w:pPr>
          </w:p>
        </w:tc>
      </w:tr>
      <w:tr w:rsidR="00E56041" w:rsidRPr="00E56041" w14:paraId="5F1D207B" w14:textId="77777777" w:rsidTr="00141B6E">
        <w:trPr>
          <w:cantSplit/>
          <w:trHeight w:val="38"/>
        </w:trPr>
        <w:tc>
          <w:tcPr>
            <w:tcW w:w="851" w:type="dxa"/>
            <w:vMerge w:val="restart"/>
            <w:tcBorders>
              <w:top w:val="single" w:sz="4" w:space="0" w:color="auto"/>
              <w:left w:val="single" w:sz="4" w:space="0" w:color="auto"/>
              <w:right w:val="single" w:sz="4" w:space="0" w:color="auto"/>
            </w:tcBorders>
            <w:shd w:val="clear" w:color="auto" w:fill="auto"/>
          </w:tcPr>
          <w:p w14:paraId="460133C0"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３－（２）</w:t>
            </w:r>
          </w:p>
          <w:p w14:paraId="372B1B20"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いじめ・不登校対策の充実</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BC7451"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Ａ11　教職員は，いじめが許されない行為であることを指導している。</w:t>
            </w:r>
          </w:p>
          <w:p w14:paraId="57C70B29"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A040588" w14:textId="77777777" w:rsidR="00D404B7" w:rsidRPr="009A33EF" w:rsidRDefault="00D404B7" w:rsidP="00D404B7">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評価項目Ａ11の</w:t>
            </w:r>
          </w:p>
          <w:p w14:paraId="5754D985" w14:textId="77777777" w:rsidR="00D404B7" w:rsidRPr="009A33EF" w:rsidRDefault="00D404B7" w:rsidP="00D404B7">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6D29961C" w14:textId="67ACAEE8" w:rsidR="00E55043" w:rsidRPr="009A33EF" w:rsidRDefault="00EC1B07" w:rsidP="00D404B7">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00D404B7"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031835BC"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・引き続き年５回のアンケートや，教育相談等で生徒の様子の把握に努める。</w:t>
            </w:r>
          </w:p>
          <w:p w14:paraId="52D22AF6" w14:textId="7C0A2C16"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・全校生徒によるいじめゼロ標語の作成やリボンの掲示・放送集会等を行い，いじめが許されない行為であるという意識が学校全体で共有することができた。</w:t>
            </w:r>
          </w:p>
          <w:p w14:paraId="63C70C04"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・学校での取組状況を，各種たよりやホームページによる周知だけでなく，保護者や地域に効果的に発信する。</w:t>
            </w:r>
          </w:p>
          <w:p w14:paraId="077C7F8B" w14:textId="6624CE77" w:rsidR="00E55043"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・地域未来会議において地域住民と中学生がいじめ問題について語り合う機会をもつように計画する。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E35ABB8" w14:textId="0C6C3BDC" w:rsidR="00E55043" w:rsidRPr="007E1FE9"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7C09A2D5" w14:textId="77777777" w:rsidR="00E55043" w:rsidRPr="00E56041" w:rsidRDefault="00E55043" w:rsidP="00787497">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72F44650" w14:textId="77777777" w:rsidR="00A937F1" w:rsidRDefault="00A937F1" w:rsidP="00787497">
            <w:pPr>
              <w:snapToGrid w:val="0"/>
              <w:spacing w:line="276" w:lineRule="auto"/>
              <w:rPr>
                <w:rFonts w:asciiTheme="majorEastAsia" w:eastAsiaTheme="majorEastAsia" w:hAnsiTheme="majorEastAsia"/>
                <w:color w:val="000000" w:themeColor="text1"/>
                <w:sz w:val="18"/>
                <w:szCs w:val="18"/>
              </w:rPr>
            </w:pPr>
          </w:p>
          <w:p w14:paraId="7CAD7BF6" w14:textId="77777777" w:rsidR="00A937F1" w:rsidRDefault="00A937F1" w:rsidP="00787497">
            <w:pPr>
              <w:snapToGrid w:val="0"/>
              <w:spacing w:line="276" w:lineRule="auto"/>
              <w:rPr>
                <w:rFonts w:ascii="ＭＳ ゴシック" w:eastAsia="ＭＳ ゴシック" w:hAnsi="ＭＳ ゴシック"/>
                <w:sz w:val="18"/>
                <w:szCs w:val="21"/>
              </w:rPr>
            </w:pPr>
          </w:p>
          <w:p w14:paraId="1E88C095" w14:textId="77777777" w:rsidR="00A937F1" w:rsidRDefault="00A937F1" w:rsidP="00787497">
            <w:pPr>
              <w:snapToGrid w:val="0"/>
              <w:spacing w:line="276" w:lineRule="auto"/>
              <w:rPr>
                <w:rFonts w:ascii="ＭＳ ゴシック" w:eastAsia="ＭＳ ゴシック" w:hAnsi="ＭＳ ゴシック"/>
                <w:sz w:val="18"/>
                <w:szCs w:val="21"/>
              </w:rPr>
            </w:pPr>
          </w:p>
          <w:p w14:paraId="596AF274" w14:textId="77777777" w:rsidR="00A937F1" w:rsidRDefault="00A937F1" w:rsidP="00787497">
            <w:pPr>
              <w:snapToGrid w:val="0"/>
              <w:spacing w:line="276" w:lineRule="auto"/>
              <w:rPr>
                <w:rFonts w:ascii="ＭＳ ゴシック" w:eastAsia="ＭＳ ゴシック" w:hAnsi="ＭＳ ゴシック"/>
                <w:sz w:val="18"/>
                <w:szCs w:val="21"/>
              </w:rPr>
            </w:pPr>
          </w:p>
          <w:p w14:paraId="03023C92" w14:textId="7F50CA39" w:rsidR="00E55043" w:rsidRDefault="00E55043"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07DA5C8C" w14:textId="2D4A44F9" w:rsidR="00E55043" w:rsidRPr="00177224" w:rsidRDefault="00E55043" w:rsidP="00A81BE8">
            <w:pPr>
              <w:snapToGrid w:val="0"/>
              <w:spacing w:line="276" w:lineRule="auto"/>
              <w:rPr>
                <w:rFonts w:asciiTheme="majorEastAsia" w:eastAsiaTheme="majorEastAsia" w:hAnsiTheme="majorEastAsia"/>
                <w:sz w:val="12"/>
                <w:szCs w:val="16"/>
              </w:rPr>
            </w:pPr>
          </w:p>
        </w:tc>
      </w:tr>
      <w:tr w:rsidR="00E56041" w:rsidRPr="00E56041" w14:paraId="7304A8A4" w14:textId="77777777" w:rsidTr="002B430C">
        <w:trPr>
          <w:cantSplit/>
          <w:trHeight w:val="38"/>
        </w:trPr>
        <w:tc>
          <w:tcPr>
            <w:tcW w:w="851" w:type="dxa"/>
            <w:vMerge/>
            <w:tcBorders>
              <w:top w:val="single" w:sz="4" w:space="0" w:color="auto"/>
              <w:left w:val="single" w:sz="4" w:space="0" w:color="auto"/>
              <w:bottom w:val="single" w:sz="6" w:space="0" w:color="auto"/>
              <w:right w:val="single" w:sz="4" w:space="0" w:color="auto"/>
            </w:tcBorders>
            <w:shd w:val="clear" w:color="auto" w:fill="auto"/>
            <w:vAlign w:val="center"/>
          </w:tcPr>
          <w:p w14:paraId="7B73F34D" w14:textId="77777777" w:rsidR="00E55043" w:rsidRPr="00E56041" w:rsidRDefault="00E55043" w:rsidP="00F0391A">
            <w:pPr>
              <w:spacing w:line="0" w:lineRule="atLeast"/>
              <w:rPr>
                <w:rFonts w:ascii="ＭＳ ゴシック" w:eastAsia="ＭＳ ゴシック" w:hAnsi="ＭＳ ゴシック" w:cs="ＭＳ Ｐゴシック"/>
                <w:sz w:val="12"/>
                <w:szCs w:val="16"/>
              </w:rPr>
            </w:pPr>
          </w:p>
        </w:tc>
        <w:tc>
          <w:tcPr>
            <w:tcW w:w="2551" w:type="dxa"/>
            <w:tcBorders>
              <w:top w:val="single" w:sz="4" w:space="0" w:color="auto"/>
              <w:left w:val="single" w:sz="4" w:space="0" w:color="auto"/>
              <w:bottom w:val="single" w:sz="6" w:space="0" w:color="auto"/>
              <w:right w:val="single" w:sz="4" w:space="0" w:color="auto"/>
            </w:tcBorders>
            <w:shd w:val="clear" w:color="auto" w:fill="auto"/>
          </w:tcPr>
          <w:p w14:paraId="2A49BFB8"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2</w:t>
            </w:r>
            <w:r w:rsidRPr="009A33EF">
              <w:rPr>
                <w:rFonts w:asciiTheme="majorEastAsia" w:eastAsiaTheme="majorEastAsia" w:hAnsiTheme="majorEastAsia" w:hint="eastAsia"/>
                <w:sz w:val="18"/>
                <w:szCs w:val="18"/>
              </w:rPr>
              <w:t xml:space="preserve">　教職員は，不登校を生まない学級経営を行っている。</w:t>
            </w:r>
          </w:p>
          <w:p w14:paraId="6A4CBB4D"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1CBA616D" w14:textId="77777777" w:rsidR="004120F5" w:rsidRPr="009A33EF" w:rsidRDefault="004120F5" w:rsidP="004120F5">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w:t>
            </w:r>
            <w:r w:rsidR="00141B6E" w:rsidRPr="009A33EF">
              <w:rPr>
                <w:rFonts w:asciiTheme="majorEastAsia" w:eastAsiaTheme="majorEastAsia" w:hAnsiTheme="majorEastAsia" w:hint="eastAsia"/>
                <w:sz w:val="18"/>
                <w:szCs w:val="18"/>
              </w:rPr>
              <w:t>12</w:t>
            </w:r>
            <w:r w:rsidRPr="009A33EF">
              <w:rPr>
                <w:rFonts w:asciiTheme="majorEastAsia" w:eastAsiaTheme="majorEastAsia" w:hAnsiTheme="majorEastAsia" w:hint="eastAsia"/>
                <w:sz w:val="18"/>
                <w:szCs w:val="18"/>
              </w:rPr>
              <w:t>の</w:t>
            </w:r>
          </w:p>
          <w:p w14:paraId="35384E04" w14:textId="77777777" w:rsidR="004120F5" w:rsidRPr="009A33EF" w:rsidRDefault="004120F5" w:rsidP="004120F5">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4C15CADD" w14:textId="66DC8167" w:rsidR="00E55043" w:rsidRPr="009A33EF" w:rsidRDefault="00EC1B07" w:rsidP="004120F5">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004120F5" w:rsidRPr="009A33EF">
              <w:rPr>
                <w:rFonts w:asciiTheme="majorEastAsia" w:eastAsiaTheme="majorEastAsia" w:hAnsiTheme="majorEastAsia" w:hint="eastAsia"/>
                <w:sz w:val="18"/>
                <w:szCs w:val="18"/>
              </w:rPr>
              <w:t>％以上</w:t>
            </w:r>
          </w:p>
          <w:p w14:paraId="7B147133" w14:textId="77777777" w:rsidR="004120F5" w:rsidRPr="009A33EF" w:rsidRDefault="004120F5" w:rsidP="004120F5">
            <w:pPr>
              <w:spacing w:line="0" w:lineRule="atLeast"/>
              <w:rPr>
                <w:rFonts w:asciiTheme="majorEastAsia" w:eastAsiaTheme="majorEastAsia" w:hAnsiTheme="majorEastAsia"/>
                <w:sz w:val="18"/>
                <w:szCs w:val="18"/>
              </w:rPr>
            </w:pPr>
          </w:p>
        </w:tc>
        <w:tc>
          <w:tcPr>
            <w:tcW w:w="3210" w:type="dxa"/>
            <w:tcBorders>
              <w:top w:val="single" w:sz="4" w:space="0" w:color="auto"/>
              <w:left w:val="single" w:sz="4" w:space="0" w:color="auto"/>
              <w:bottom w:val="single" w:sz="4" w:space="0" w:color="auto"/>
              <w:right w:val="dashed" w:sz="4" w:space="0" w:color="auto"/>
            </w:tcBorders>
          </w:tcPr>
          <w:p w14:paraId="77C558DE" w14:textId="1B888B69"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・若中プライド賞では，教員が生徒の善行を表彰し</w:t>
            </w:r>
            <w:r w:rsidR="00F673CE" w:rsidRPr="009A33EF">
              <w:rPr>
                <w:rFonts w:asciiTheme="majorEastAsia" w:eastAsiaTheme="majorEastAsia" w:hAnsiTheme="majorEastAsia" w:hint="eastAsia"/>
                <w:sz w:val="18"/>
                <w:szCs w:val="18"/>
              </w:rPr>
              <w:t>，</w:t>
            </w:r>
            <w:r w:rsidRPr="009A33EF">
              <w:rPr>
                <w:rFonts w:asciiTheme="majorEastAsia" w:eastAsiaTheme="majorEastAsia" w:hAnsiTheme="majorEastAsia" w:hint="eastAsia"/>
                <w:sz w:val="18"/>
                <w:szCs w:val="18"/>
              </w:rPr>
              <w:t>学校全体で認め励まし合う雰囲気を醸成することができた。来年度は，生徒相互の認め合いなど工夫を加え，継続して実施していく。</w:t>
            </w:r>
          </w:p>
          <w:p w14:paraId="68EF3235"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・不登校や別室登校になる前の対策や，行き渋りが見られた場合の早期対応策についてさらに検討し，共有する。</w:t>
            </w:r>
          </w:p>
          <w:p w14:paraId="3B661B4F"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・教育相談部会において，別室対応の生徒についての振り返りや目標設定を定期的に実施する。</w:t>
            </w:r>
          </w:p>
          <w:p w14:paraId="7D5C096D" w14:textId="77777777" w:rsidR="00141B6E"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・外部機関との連携をさらに強化し，様々な方法で支援できるようにする。</w:t>
            </w:r>
          </w:p>
          <w:p w14:paraId="4EE29328"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・教員による日頃の見取りや教育相談等での聞き取りから，生徒の悩みを早期の段階で把握し，全職員で共有することによって解決する。</w:t>
            </w:r>
          </w:p>
          <w:p w14:paraId="44C40438" w14:textId="2A85A85C" w:rsidR="00A937F1" w:rsidRPr="009A33EF" w:rsidRDefault="00A937F1" w:rsidP="009A33EF">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・Q-U検査における事例検討会で学級経営についての研修を行う。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EE2B3AF" w14:textId="21F11FDB" w:rsidR="00E55043" w:rsidRPr="007E1FE9" w:rsidRDefault="00E55043"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4A140429" w14:textId="77777777" w:rsidR="00E55043" w:rsidRPr="00E56041" w:rsidRDefault="00E55043"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AF3ABA1" w14:textId="77777777" w:rsidR="00A937F1" w:rsidRDefault="00A937F1" w:rsidP="00787497">
            <w:pPr>
              <w:snapToGrid w:val="0"/>
              <w:spacing w:line="276" w:lineRule="auto"/>
              <w:rPr>
                <w:rFonts w:asciiTheme="majorEastAsia" w:eastAsiaTheme="majorEastAsia" w:hAnsiTheme="majorEastAsia"/>
                <w:color w:val="000000" w:themeColor="text1"/>
                <w:sz w:val="18"/>
                <w:szCs w:val="18"/>
              </w:rPr>
            </w:pPr>
          </w:p>
          <w:p w14:paraId="045D696C" w14:textId="77777777" w:rsidR="00A937F1" w:rsidRDefault="00A937F1" w:rsidP="00787497">
            <w:pPr>
              <w:snapToGrid w:val="0"/>
              <w:spacing w:line="276" w:lineRule="auto"/>
              <w:rPr>
                <w:rFonts w:ascii="ＭＳ ゴシック" w:eastAsia="ＭＳ ゴシック" w:hAnsi="ＭＳ ゴシック"/>
                <w:sz w:val="18"/>
                <w:szCs w:val="21"/>
              </w:rPr>
            </w:pPr>
          </w:p>
          <w:p w14:paraId="777C34E4" w14:textId="77777777" w:rsidR="00A937F1" w:rsidRDefault="00A937F1" w:rsidP="00787497">
            <w:pPr>
              <w:snapToGrid w:val="0"/>
              <w:spacing w:line="276" w:lineRule="auto"/>
              <w:rPr>
                <w:rFonts w:ascii="ＭＳ ゴシック" w:eastAsia="ＭＳ ゴシック" w:hAnsi="ＭＳ ゴシック"/>
                <w:sz w:val="18"/>
                <w:szCs w:val="21"/>
              </w:rPr>
            </w:pPr>
          </w:p>
          <w:p w14:paraId="4AA3B5D8" w14:textId="77777777" w:rsidR="00A937F1" w:rsidRDefault="00A937F1" w:rsidP="00787497">
            <w:pPr>
              <w:snapToGrid w:val="0"/>
              <w:spacing w:line="276" w:lineRule="auto"/>
              <w:rPr>
                <w:rFonts w:ascii="ＭＳ ゴシック" w:eastAsia="ＭＳ ゴシック" w:hAnsi="ＭＳ ゴシック"/>
                <w:sz w:val="18"/>
                <w:szCs w:val="21"/>
              </w:rPr>
            </w:pPr>
          </w:p>
          <w:p w14:paraId="2E82B293" w14:textId="73061014" w:rsidR="00E55043" w:rsidRDefault="00E55043"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67098372" w14:textId="72334B11" w:rsidR="00E55043" w:rsidRPr="00E84B8A" w:rsidRDefault="00E55043" w:rsidP="00A937F1">
            <w:pPr>
              <w:snapToGrid w:val="0"/>
              <w:spacing w:line="276" w:lineRule="auto"/>
              <w:rPr>
                <w:rFonts w:ascii="ＭＳ ゴシック" w:eastAsia="ＭＳ ゴシック" w:hAnsi="ＭＳ ゴシック"/>
                <w:sz w:val="12"/>
                <w:szCs w:val="16"/>
              </w:rPr>
            </w:pPr>
          </w:p>
        </w:tc>
      </w:tr>
      <w:tr w:rsidR="00E56041" w:rsidRPr="00E56041" w14:paraId="1BD2749C" w14:textId="77777777"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14C6A1ED" w14:textId="77777777" w:rsidR="00C52788" w:rsidRPr="00E56041" w:rsidRDefault="00C52788"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３－（３）</w:t>
            </w:r>
          </w:p>
          <w:p w14:paraId="233ECECD" w14:textId="77777777" w:rsidR="00C52788" w:rsidRPr="00E56041" w:rsidRDefault="00C52788"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外国人児童生徒等への適応支援の充実</w:t>
            </w:r>
          </w:p>
          <w:p w14:paraId="3B904FD0" w14:textId="77777777" w:rsidR="00C52788" w:rsidRPr="00E56041" w:rsidRDefault="00C52788" w:rsidP="00C52788">
            <w:pPr>
              <w:rPr>
                <w:rFonts w:ascii="ＭＳ ゴシック" w:eastAsia="ＭＳ ゴシック" w:hAnsi="ＭＳ ゴシック"/>
                <w:sz w:val="12"/>
                <w:szCs w:val="16"/>
              </w:rPr>
            </w:pPr>
          </w:p>
        </w:tc>
        <w:tc>
          <w:tcPr>
            <w:tcW w:w="2551" w:type="dxa"/>
            <w:vMerge w:val="restart"/>
            <w:tcBorders>
              <w:top w:val="single" w:sz="6" w:space="0" w:color="auto"/>
              <w:left w:val="single" w:sz="4" w:space="0" w:color="auto"/>
              <w:right w:val="single" w:sz="4" w:space="0" w:color="auto"/>
            </w:tcBorders>
            <w:shd w:val="clear" w:color="auto" w:fill="auto"/>
          </w:tcPr>
          <w:p w14:paraId="2A52A107" w14:textId="77777777" w:rsidR="00AE5C6E" w:rsidRPr="009A33EF" w:rsidRDefault="00C52788"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3</w:t>
            </w:r>
            <w:r w:rsidRPr="009A33EF">
              <w:rPr>
                <w:rFonts w:asciiTheme="majorEastAsia" w:eastAsiaTheme="majorEastAsia" w:hAnsiTheme="majorEastAsia" w:hint="eastAsia"/>
                <w:sz w:val="18"/>
                <w:szCs w:val="18"/>
              </w:rPr>
              <w:t xml:space="preserve">　学校は，一人一人が大切にされ，活気があり，明るくいきいきとした雰囲気である。</w:t>
            </w:r>
          </w:p>
          <w:p w14:paraId="3EF84171" w14:textId="77777777" w:rsidR="00C52788" w:rsidRPr="009A33EF" w:rsidRDefault="00C52788"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54F352DB" w14:textId="77777777" w:rsidR="002B430C" w:rsidRPr="009A33EF" w:rsidRDefault="002B430C" w:rsidP="002B43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評価項目Ａ13の</w:t>
            </w:r>
          </w:p>
          <w:p w14:paraId="15BE8E5A" w14:textId="77777777" w:rsidR="002B430C" w:rsidRPr="009A33EF" w:rsidRDefault="002B430C" w:rsidP="002B43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生徒の肯定的回答が</w:t>
            </w:r>
          </w:p>
          <w:p w14:paraId="4A67D0A9" w14:textId="77777777" w:rsidR="00C52788" w:rsidRPr="009A33EF" w:rsidRDefault="002B430C" w:rsidP="002B430C">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85</w:t>
            </w:r>
            <w:r w:rsidRPr="009A33EF">
              <w:rPr>
                <w:rFonts w:asciiTheme="majorEastAsia" w:eastAsiaTheme="majorEastAsia" w:hAnsiTheme="majorEastAsia" w:hint="eastAsia"/>
                <w:sz w:val="18"/>
                <w:szCs w:val="18"/>
              </w:rPr>
              <w:t>％以上</w:t>
            </w:r>
          </w:p>
        </w:tc>
        <w:tc>
          <w:tcPr>
            <w:tcW w:w="3210" w:type="dxa"/>
            <w:vMerge w:val="restart"/>
            <w:tcBorders>
              <w:top w:val="single" w:sz="4" w:space="0" w:color="auto"/>
              <w:left w:val="single" w:sz="4" w:space="0" w:color="auto"/>
              <w:right w:val="dashed" w:sz="4" w:space="0" w:color="auto"/>
            </w:tcBorders>
          </w:tcPr>
          <w:p w14:paraId="41B5EE39"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・昨年同様に，クラスや学年ごとに互いを認め励まし合う雰囲気の醸成に努め，生徒一人一人の自己肯定感を高める取組を行い，学級や学年間でも共有する。</w:t>
            </w:r>
          </w:p>
          <w:p w14:paraId="7B80CBA2" w14:textId="77777777" w:rsidR="0043525A" w:rsidRPr="009A33EF" w:rsidRDefault="0043525A" w:rsidP="0043525A">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・生徒が主体的に取り組む生徒会活動や学校行事の充実を図り，達成感や充実感を味わわせるとともに，その様子をたよりや学校ＨＰで保護者や地域住民に発信するよう努める。</w:t>
            </w:r>
          </w:p>
          <w:p w14:paraId="0CF29C9E" w14:textId="77777777" w:rsidR="00C52788" w:rsidRPr="009A33EF" w:rsidRDefault="0043525A" w:rsidP="0043525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・生徒の善行が様々な場面で見られるようになってきたので，来年度も機会を捉えて「若中プライド賞」を継続し，生徒の善行の表彰を行い，生徒の達成感や自己肯定感を高めていく。</w:t>
            </w:r>
          </w:p>
          <w:p w14:paraId="0462CD5E"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・教員だけではなく生徒間での良い行いを認め合う機会と場面を設け，さらに自己肯定感を得る体験を増やす。</w:t>
            </w:r>
          </w:p>
          <w:p w14:paraId="110656DA" w14:textId="5362EE81"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・一人一人に目を向け，大切な存在である視点であたたかな学級経営を行うようにしていく。</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3B3E9448" w14:textId="7FB7517F" w:rsidR="007E1FE9" w:rsidRPr="007E1FE9" w:rsidRDefault="007E1FE9" w:rsidP="005C173A">
            <w:pPr>
              <w:spacing w:line="0" w:lineRule="atLeast"/>
              <w:ind w:left="180" w:hangingChars="100" w:hanging="180"/>
              <w:rPr>
                <w:rFonts w:ascii="ＭＳ ゴシック" w:eastAsia="ＭＳ ゴシック" w:hAnsi="ＭＳ ゴシック"/>
                <w:sz w:val="18"/>
                <w:szCs w:val="18"/>
              </w:rPr>
            </w:pPr>
          </w:p>
        </w:tc>
        <w:tc>
          <w:tcPr>
            <w:tcW w:w="3367" w:type="dxa"/>
            <w:vMerge w:val="restart"/>
            <w:tcBorders>
              <w:top w:val="single" w:sz="4" w:space="0" w:color="auto"/>
            </w:tcBorders>
            <w:shd w:val="clear" w:color="auto" w:fill="CCCCCC"/>
          </w:tcPr>
          <w:p w14:paraId="6ACB52A3" w14:textId="77777777" w:rsidR="00C52788" w:rsidRPr="00E56041" w:rsidRDefault="00C52788"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B8367DC" w14:textId="34519728" w:rsidR="0043525A" w:rsidRDefault="0043525A" w:rsidP="00A937F1">
            <w:pPr>
              <w:snapToGrid w:val="0"/>
              <w:spacing w:line="276" w:lineRule="auto"/>
              <w:rPr>
                <w:rFonts w:asciiTheme="majorEastAsia" w:eastAsiaTheme="majorEastAsia" w:hAnsiTheme="majorEastAsia"/>
                <w:color w:val="000000" w:themeColor="text1"/>
                <w:sz w:val="18"/>
                <w:szCs w:val="18"/>
              </w:rPr>
            </w:pPr>
          </w:p>
          <w:p w14:paraId="39209DA4" w14:textId="334C7AB0" w:rsidR="00A937F1" w:rsidRDefault="00A937F1" w:rsidP="00A937F1">
            <w:pPr>
              <w:snapToGrid w:val="0"/>
              <w:spacing w:line="276" w:lineRule="auto"/>
              <w:rPr>
                <w:rFonts w:asciiTheme="majorEastAsia" w:eastAsiaTheme="majorEastAsia" w:hAnsiTheme="majorEastAsia"/>
                <w:sz w:val="18"/>
                <w:szCs w:val="18"/>
              </w:rPr>
            </w:pPr>
          </w:p>
          <w:p w14:paraId="180B912D" w14:textId="0ECD19A8" w:rsidR="00A937F1" w:rsidRDefault="00A937F1" w:rsidP="00A937F1">
            <w:pPr>
              <w:snapToGrid w:val="0"/>
              <w:spacing w:line="276" w:lineRule="auto"/>
              <w:rPr>
                <w:rFonts w:asciiTheme="majorEastAsia" w:eastAsiaTheme="majorEastAsia" w:hAnsiTheme="majorEastAsia"/>
                <w:sz w:val="18"/>
                <w:szCs w:val="18"/>
              </w:rPr>
            </w:pPr>
          </w:p>
          <w:p w14:paraId="6D5DFF3F" w14:textId="4A15FD16" w:rsidR="00A937F1" w:rsidRDefault="00A937F1" w:rsidP="00A937F1">
            <w:pPr>
              <w:snapToGrid w:val="0"/>
              <w:spacing w:line="276" w:lineRule="auto"/>
              <w:rPr>
                <w:rFonts w:asciiTheme="majorEastAsia" w:eastAsiaTheme="majorEastAsia" w:hAnsiTheme="majorEastAsia"/>
                <w:sz w:val="18"/>
                <w:szCs w:val="18"/>
              </w:rPr>
            </w:pPr>
          </w:p>
          <w:p w14:paraId="489B0FBB" w14:textId="77777777" w:rsidR="00A937F1" w:rsidRDefault="00A937F1" w:rsidP="00A937F1">
            <w:pPr>
              <w:snapToGrid w:val="0"/>
              <w:spacing w:line="276" w:lineRule="auto"/>
              <w:rPr>
                <w:rFonts w:asciiTheme="majorEastAsia" w:eastAsiaTheme="majorEastAsia" w:hAnsiTheme="majorEastAsia"/>
                <w:sz w:val="18"/>
                <w:szCs w:val="18"/>
              </w:rPr>
            </w:pPr>
          </w:p>
          <w:p w14:paraId="292D9454" w14:textId="011130A2" w:rsidR="00C52788" w:rsidRDefault="00C52788" w:rsidP="00787497">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54A011A9" w14:textId="2788D5A5" w:rsidR="009F3642" w:rsidRPr="00E56041" w:rsidRDefault="009F3642" w:rsidP="00A937F1">
            <w:pPr>
              <w:snapToGrid w:val="0"/>
              <w:spacing w:line="276" w:lineRule="auto"/>
              <w:rPr>
                <w:rFonts w:ascii="ＭＳ ゴシック" w:eastAsia="ＭＳ ゴシック" w:hAnsi="ＭＳ ゴシック"/>
                <w:sz w:val="12"/>
                <w:szCs w:val="16"/>
              </w:rPr>
            </w:pPr>
          </w:p>
        </w:tc>
      </w:tr>
      <w:tr w:rsidR="00E56041" w:rsidRPr="00E56041" w14:paraId="0238B4A2" w14:textId="77777777"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73D053F1" w14:textId="77777777" w:rsidR="00C52788" w:rsidRPr="00E56041" w:rsidRDefault="00C52788" w:rsidP="00C52788">
            <w:pPr>
              <w:spacing w:line="0" w:lineRule="atLeast"/>
              <w:rPr>
                <w:rFonts w:asciiTheme="majorEastAsia" w:eastAsiaTheme="majorEastAsia" w:hAnsiTheme="majorEastAsia"/>
                <w:sz w:val="12"/>
                <w:szCs w:val="18"/>
              </w:rPr>
            </w:pPr>
            <w:r w:rsidRPr="00E56041">
              <w:rPr>
                <w:rFonts w:asciiTheme="majorEastAsia" w:eastAsiaTheme="majorEastAsia" w:hAnsiTheme="majorEastAsia" w:hint="eastAsia"/>
                <w:sz w:val="12"/>
                <w:szCs w:val="18"/>
              </w:rPr>
              <w:t>３－（４）</w:t>
            </w:r>
          </w:p>
          <w:p w14:paraId="1A314B80" w14:textId="77777777" w:rsidR="00C52788" w:rsidRPr="00E56041" w:rsidRDefault="00C52788" w:rsidP="00C52788">
            <w:pPr>
              <w:spacing w:line="0" w:lineRule="atLeast"/>
              <w:rPr>
                <w:rFonts w:asciiTheme="majorEastAsia" w:eastAsiaTheme="majorEastAsia" w:hAnsiTheme="majorEastAsia"/>
                <w:sz w:val="12"/>
                <w:szCs w:val="16"/>
              </w:rPr>
            </w:pPr>
            <w:r w:rsidRPr="00E56041">
              <w:rPr>
                <w:rFonts w:asciiTheme="majorEastAsia" w:eastAsiaTheme="majorEastAsia" w:hAnsiTheme="majorEastAsia" w:hint="eastAsia"/>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14:paraId="702A2638" w14:textId="77777777" w:rsidR="00C52788" w:rsidRPr="009A33EF" w:rsidRDefault="00C52788" w:rsidP="005C173A">
            <w:pPr>
              <w:spacing w:line="0" w:lineRule="atLeast"/>
              <w:ind w:left="360" w:hangingChars="200" w:hanging="360"/>
              <w:rPr>
                <w:rFonts w:asciiTheme="majorEastAsia" w:eastAsiaTheme="majorEastAsia" w:hAnsiTheme="majorEastAsia"/>
                <w:sz w:val="18"/>
                <w:szCs w:val="18"/>
              </w:rPr>
            </w:pPr>
          </w:p>
        </w:tc>
        <w:tc>
          <w:tcPr>
            <w:tcW w:w="3210" w:type="dxa"/>
            <w:vMerge/>
            <w:tcBorders>
              <w:left w:val="single" w:sz="4" w:space="0" w:color="auto"/>
              <w:bottom w:val="single" w:sz="4" w:space="0" w:color="auto"/>
              <w:right w:val="dashed" w:sz="4" w:space="0" w:color="auto"/>
            </w:tcBorders>
          </w:tcPr>
          <w:p w14:paraId="1C091F71" w14:textId="77777777" w:rsidR="00C52788" w:rsidRPr="009A33EF" w:rsidRDefault="00C52788" w:rsidP="005C173A">
            <w:pPr>
              <w:spacing w:line="0" w:lineRule="atLeast"/>
              <w:ind w:left="180" w:hangingChars="100" w:hanging="180"/>
              <w:rPr>
                <w:rFonts w:asciiTheme="majorEastAsia" w:eastAsiaTheme="majorEastAsia" w:hAnsiTheme="majorEastAsia"/>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2507F783" w14:textId="77777777" w:rsidR="00C52788" w:rsidRPr="00E56041" w:rsidRDefault="00C52788" w:rsidP="005C173A">
            <w:pPr>
              <w:spacing w:line="0" w:lineRule="atLeast"/>
              <w:ind w:left="120" w:hangingChars="100" w:hanging="120"/>
              <w:rPr>
                <w:rFonts w:ascii="ＭＳ ゴシック" w:eastAsia="ＭＳ ゴシック" w:hAnsi="ＭＳ ゴシック"/>
                <w:sz w:val="12"/>
                <w:szCs w:val="16"/>
              </w:rPr>
            </w:pPr>
          </w:p>
        </w:tc>
        <w:tc>
          <w:tcPr>
            <w:tcW w:w="3367" w:type="dxa"/>
            <w:vMerge/>
            <w:tcBorders>
              <w:bottom w:val="single" w:sz="4" w:space="0" w:color="auto"/>
            </w:tcBorders>
            <w:shd w:val="clear" w:color="auto" w:fill="CCCCCC"/>
          </w:tcPr>
          <w:p w14:paraId="3DAF1EAD" w14:textId="77777777" w:rsidR="00C52788" w:rsidRPr="00E56041" w:rsidRDefault="00C52788" w:rsidP="005C173A">
            <w:pPr>
              <w:snapToGrid w:val="0"/>
              <w:spacing w:line="0" w:lineRule="atLeast"/>
              <w:rPr>
                <w:rFonts w:ascii="ＭＳ ゴシック" w:eastAsia="ＭＳ ゴシック" w:hAnsi="ＭＳ ゴシック"/>
                <w:sz w:val="18"/>
                <w:szCs w:val="18"/>
              </w:rPr>
            </w:pPr>
          </w:p>
        </w:tc>
      </w:tr>
      <w:tr w:rsidR="00E56041" w:rsidRPr="00E56041" w14:paraId="753D9337" w14:textId="77777777" w:rsidTr="00691C1A">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tcPr>
          <w:p w14:paraId="54765FE6" w14:textId="77777777" w:rsidR="00F0391A" w:rsidRPr="00E56041" w:rsidRDefault="00F0391A" w:rsidP="00F0391A">
            <w:pPr>
              <w:spacing w:line="0" w:lineRule="atLeast"/>
              <w:rPr>
                <w:rFonts w:asciiTheme="majorEastAsia" w:eastAsiaTheme="majorEastAsia" w:hAnsiTheme="majorEastAsia"/>
                <w:sz w:val="12"/>
                <w:szCs w:val="16"/>
              </w:rPr>
            </w:pPr>
            <w:r w:rsidRPr="00E56041">
              <w:rPr>
                <w:rFonts w:asciiTheme="majorEastAsia" w:eastAsiaTheme="majorEastAsia" w:hAnsiTheme="majorEastAsia" w:hint="eastAsia"/>
                <w:sz w:val="12"/>
                <w:szCs w:val="16"/>
              </w:rPr>
              <w:lastRenderedPageBreak/>
              <w:t>４－（１）</w:t>
            </w:r>
          </w:p>
          <w:p w14:paraId="5C49EB79" w14:textId="77777777" w:rsidR="00F0391A" w:rsidRPr="00E56041" w:rsidRDefault="00F0391A" w:rsidP="00F0391A">
            <w:pPr>
              <w:spacing w:line="0" w:lineRule="atLeast"/>
              <w:rPr>
                <w:rFonts w:asciiTheme="majorEastAsia" w:eastAsiaTheme="majorEastAsia" w:hAnsiTheme="majorEastAsia"/>
                <w:sz w:val="12"/>
                <w:szCs w:val="16"/>
              </w:rPr>
            </w:pPr>
            <w:r w:rsidRPr="00E56041">
              <w:rPr>
                <w:rFonts w:asciiTheme="majorEastAsia" w:eastAsiaTheme="majorEastAsia" w:hAnsiTheme="majorEastAsia" w:hint="eastAsia"/>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6E1FBFCB" w14:textId="4AA18C3D" w:rsidR="003F5701" w:rsidRPr="009A33EF" w:rsidRDefault="003F5701" w:rsidP="00A1257F">
            <w:pPr>
              <w:widowControl/>
              <w:spacing w:line="0" w:lineRule="atLeast"/>
              <w:ind w:left="360" w:hangingChars="200" w:hanging="360"/>
              <w:jc w:val="lef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4</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教職員は，分かる授業や生徒にきめ細かな指導を行い，学力向上を図っている。</w:t>
            </w:r>
          </w:p>
          <w:p w14:paraId="530DC475"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5236A421"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評価項目Ａ14の</w:t>
            </w:r>
          </w:p>
          <w:p w14:paraId="154367D9"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55F3ABD9" w14:textId="77777777" w:rsidR="003F5701" w:rsidRPr="009A33EF" w:rsidRDefault="00AB7056" w:rsidP="00AB7056">
            <w:pPr>
              <w:widowControl/>
              <w:spacing w:line="0" w:lineRule="atLeast"/>
              <w:jc w:val="left"/>
              <w:rPr>
                <w:rFonts w:asciiTheme="majorEastAsia" w:eastAsiaTheme="majorEastAsia" w:hAnsiTheme="majorEastAsia"/>
                <w:kern w:val="0"/>
                <w:sz w:val="18"/>
                <w:szCs w:val="18"/>
              </w:rPr>
            </w:pPr>
            <w:r w:rsidRPr="009A33EF">
              <w:rPr>
                <w:rFonts w:asciiTheme="majorEastAsia" w:eastAsiaTheme="majorEastAsia" w:hAnsiTheme="majorEastAsia" w:hint="eastAsia"/>
                <w:b/>
                <w:sz w:val="18"/>
                <w:szCs w:val="18"/>
              </w:rPr>
              <w:t>90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687C1430" w14:textId="77777777" w:rsidR="00F0391A" w:rsidRPr="009A33EF" w:rsidRDefault="002B01AB" w:rsidP="00176948">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毎時間，授業のねらいを明確にし生徒の実態に応じて授業を展開していく。そのために教職員同士が互いに授業を見せ合い改善策を話し合ったり，授業スキルを共有したりする機会を設けていく。また，習熟度学習やTTなど授業形態の工夫を実施し，生徒一人一人のニーズに合わせ，</w:t>
            </w:r>
            <w:r w:rsidR="00D1399C" w:rsidRPr="009A33EF">
              <w:rPr>
                <w:rFonts w:asciiTheme="majorEastAsia" w:eastAsiaTheme="majorEastAsia" w:hAnsiTheme="majorEastAsia" w:hint="eastAsia"/>
                <w:sz w:val="18"/>
                <w:szCs w:val="18"/>
              </w:rPr>
              <w:t>個</w:t>
            </w:r>
            <w:r w:rsidRPr="009A33EF">
              <w:rPr>
                <w:rFonts w:asciiTheme="majorEastAsia" w:eastAsiaTheme="majorEastAsia" w:hAnsiTheme="majorEastAsia" w:hint="eastAsia"/>
                <w:sz w:val="18"/>
                <w:szCs w:val="18"/>
              </w:rPr>
              <w:t>に応じた指導を実施していく。ICT機器を効果的に使うことで生徒の実態に合わせた指導をしていく。</w:t>
            </w:r>
          </w:p>
          <w:p w14:paraId="1D309F3C" w14:textId="77777777"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教職員の授業力向上の研修を取り入れていく。</w:t>
            </w:r>
          </w:p>
          <w:p w14:paraId="2FFD4070" w14:textId="6D597F49" w:rsidR="00A937F1" w:rsidRPr="009A33EF" w:rsidRDefault="00A937F1" w:rsidP="00A937F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・個別最適な学びにつながるよう，授業においての個人目標を設定し，振り返りをさせ，指導に生かしていく。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19DDB43" w14:textId="11415FF6" w:rsidR="00F0391A" w:rsidRPr="00E979E1"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3FF160E6" w14:textId="77777777" w:rsidR="00F0391A" w:rsidRPr="00E56041" w:rsidRDefault="00F0391A" w:rsidP="00787497">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3209D04B" w14:textId="77777777" w:rsidR="00A937F1" w:rsidRDefault="00A937F1" w:rsidP="00A937F1">
            <w:pPr>
              <w:snapToGrid w:val="0"/>
              <w:spacing w:line="276" w:lineRule="auto"/>
              <w:rPr>
                <w:rFonts w:asciiTheme="majorEastAsia" w:eastAsiaTheme="majorEastAsia" w:hAnsiTheme="majorEastAsia"/>
                <w:color w:val="000000" w:themeColor="text1"/>
                <w:sz w:val="18"/>
                <w:szCs w:val="18"/>
              </w:rPr>
            </w:pPr>
          </w:p>
          <w:p w14:paraId="3E0E51BC" w14:textId="77777777" w:rsidR="00A937F1" w:rsidRDefault="00A937F1" w:rsidP="00A937F1">
            <w:pPr>
              <w:snapToGrid w:val="0"/>
              <w:spacing w:line="276" w:lineRule="auto"/>
              <w:rPr>
                <w:rFonts w:ascii="ＭＳ ゴシック" w:eastAsia="ＭＳ ゴシック" w:hAnsi="ＭＳ ゴシック"/>
                <w:sz w:val="18"/>
                <w:szCs w:val="21"/>
              </w:rPr>
            </w:pPr>
          </w:p>
          <w:p w14:paraId="48414A66" w14:textId="77777777" w:rsidR="00A937F1" w:rsidRDefault="00A937F1" w:rsidP="00A937F1">
            <w:pPr>
              <w:snapToGrid w:val="0"/>
              <w:spacing w:line="276" w:lineRule="auto"/>
              <w:rPr>
                <w:rFonts w:ascii="ＭＳ ゴシック" w:eastAsia="ＭＳ ゴシック" w:hAnsi="ＭＳ ゴシック"/>
                <w:sz w:val="18"/>
                <w:szCs w:val="21"/>
              </w:rPr>
            </w:pPr>
          </w:p>
          <w:p w14:paraId="4513C57A" w14:textId="77777777" w:rsidR="00A937F1" w:rsidRDefault="00A937F1" w:rsidP="00A937F1">
            <w:pPr>
              <w:snapToGrid w:val="0"/>
              <w:spacing w:line="276" w:lineRule="auto"/>
              <w:rPr>
                <w:rFonts w:ascii="ＭＳ ゴシック" w:eastAsia="ＭＳ ゴシック" w:hAnsi="ＭＳ ゴシック"/>
                <w:sz w:val="18"/>
                <w:szCs w:val="21"/>
              </w:rPr>
            </w:pPr>
          </w:p>
          <w:p w14:paraId="651FD529" w14:textId="77777777" w:rsidR="00A937F1" w:rsidRDefault="00A937F1" w:rsidP="00A937F1">
            <w:pPr>
              <w:snapToGrid w:val="0"/>
              <w:spacing w:line="276" w:lineRule="auto"/>
              <w:rPr>
                <w:rFonts w:ascii="ＭＳ ゴシック" w:eastAsia="ＭＳ ゴシック" w:hAnsi="ＭＳ ゴシック"/>
                <w:sz w:val="18"/>
                <w:szCs w:val="21"/>
              </w:rPr>
            </w:pPr>
          </w:p>
          <w:p w14:paraId="7A80736C" w14:textId="228BB808" w:rsidR="00A937F1" w:rsidRPr="003064A7" w:rsidRDefault="00F0391A" w:rsidP="00A937F1">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2A0DFA06" w14:textId="569015E4" w:rsidR="00DC587F" w:rsidRPr="003064A7" w:rsidRDefault="00DC587F" w:rsidP="007E1FE9">
            <w:pPr>
              <w:snapToGrid w:val="0"/>
              <w:spacing w:line="276" w:lineRule="auto"/>
              <w:rPr>
                <w:rFonts w:ascii="ＭＳ ゴシック" w:eastAsia="ＭＳ ゴシック" w:hAnsi="ＭＳ ゴシック"/>
                <w:sz w:val="18"/>
                <w:szCs w:val="21"/>
              </w:rPr>
            </w:pPr>
          </w:p>
        </w:tc>
      </w:tr>
      <w:tr w:rsidR="00E56041" w:rsidRPr="00E56041" w14:paraId="56808DD1" w14:textId="77777777" w:rsidTr="007E1FE9">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45996B"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４－（２）</w:t>
            </w:r>
          </w:p>
          <w:p w14:paraId="471B8233"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5EC0B0"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5</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学校に関わる職員全員がチームとなり，協力して業務に取り組んでいる。</w:t>
            </w:r>
          </w:p>
          <w:p w14:paraId="2FFA9E8B"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3CA10BF2"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評価項目Ａ15の</w:t>
            </w:r>
          </w:p>
          <w:p w14:paraId="09540767" w14:textId="77777777" w:rsidR="00AB7056" w:rsidRPr="009A33EF" w:rsidRDefault="00AB7056" w:rsidP="00AB705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77ACAEA4" w14:textId="77777777" w:rsidR="003F5701" w:rsidRPr="009A33EF" w:rsidRDefault="00AB7056" w:rsidP="00AB7056">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30411EF6" w14:textId="77777777" w:rsidR="002B01AB" w:rsidRPr="009A33EF" w:rsidRDefault="002B01AB" w:rsidP="002B01AB">
            <w:pPr>
              <w:spacing w:line="28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・ＳＣ，ＭＳ，かがやき指導員，ステップアップルーム，市教委，ＳＳＷとの連携を継続し，全職員でのサポート体制を推進していく。</w:t>
            </w:r>
          </w:p>
          <w:p w14:paraId="4D4D86F4" w14:textId="77777777" w:rsidR="002B01AB" w:rsidRPr="009A33EF" w:rsidRDefault="002B01AB" w:rsidP="002B01AB">
            <w:pPr>
              <w:spacing w:line="28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・地域や家庭と連携して，地域未来塾や地域未来会議，花壇ボランティアの整美，ビックリーン(地域清掃活動)等の実践可能な活動を拡充し，つながり感を高める取組を一層推進させていく。</w:t>
            </w:r>
          </w:p>
          <w:p w14:paraId="323F1256" w14:textId="77777777" w:rsidR="002B01AB" w:rsidRPr="009A33EF" w:rsidRDefault="002B01AB" w:rsidP="002B01AB">
            <w:pPr>
              <w:spacing w:line="28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・個々の教職員へのサポート体制，各学年の協力体制を維持，継続させ，その基盤の上に校務運営委員会や学年主任会，学年会等の機能を活用しながら学年間の連携，協力，相談を推進していく。</w:t>
            </w:r>
          </w:p>
          <w:p w14:paraId="0D9AA14B" w14:textId="77777777" w:rsidR="00F0391A"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・学校行事において，教職員で一致団結して行う取組を発表する機会を設ける。</w:t>
            </w:r>
          </w:p>
          <w:p w14:paraId="37ADD358" w14:textId="29FB58AD" w:rsidR="00A937F1" w:rsidRPr="009A33EF" w:rsidRDefault="00A937F1" w:rsidP="009A33EF">
            <w:pPr>
              <w:spacing w:line="28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・生徒指導部・教育相談部の組織体制の強化とほうれんそう（報告・連絡・相談）の徹底を行い，全職員がチームとなって取り組んでいく。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291BB13" w14:textId="505D36AD" w:rsidR="00F0391A" w:rsidRPr="007E1FE9" w:rsidRDefault="00F0391A" w:rsidP="000F10A2">
            <w:pPr>
              <w:spacing w:line="0" w:lineRule="atLeast"/>
              <w:jc w:val="center"/>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4BC29527" w14:textId="77777777" w:rsidR="00F0391A" w:rsidRPr="00E56041" w:rsidRDefault="00F0391A" w:rsidP="007E1FE9">
            <w:pPr>
              <w:snapToGrid w:val="0"/>
              <w:spacing w:line="280" w:lineRule="exact"/>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59F766FF" w14:textId="77777777" w:rsidR="00A937F1" w:rsidRDefault="00A937F1" w:rsidP="007E1FE9">
            <w:pPr>
              <w:snapToGrid w:val="0"/>
              <w:spacing w:line="280" w:lineRule="exact"/>
              <w:rPr>
                <w:rFonts w:asciiTheme="majorEastAsia" w:eastAsiaTheme="majorEastAsia" w:hAnsiTheme="majorEastAsia"/>
                <w:color w:val="000000" w:themeColor="text1"/>
                <w:sz w:val="18"/>
                <w:szCs w:val="18"/>
              </w:rPr>
            </w:pPr>
          </w:p>
          <w:p w14:paraId="78DD4ED8" w14:textId="77777777" w:rsidR="00A937F1" w:rsidRDefault="00A937F1" w:rsidP="007E1FE9">
            <w:pPr>
              <w:snapToGrid w:val="0"/>
              <w:spacing w:line="280" w:lineRule="exact"/>
              <w:rPr>
                <w:rFonts w:ascii="ＭＳ ゴシック" w:eastAsia="ＭＳ ゴシック" w:hAnsi="ＭＳ ゴシック"/>
                <w:sz w:val="18"/>
                <w:szCs w:val="21"/>
              </w:rPr>
            </w:pPr>
          </w:p>
          <w:p w14:paraId="31E5480A" w14:textId="77777777" w:rsidR="00A937F1" w:rsidRDefault="00A937F1" w:rsidP="007E1FE9">
            <w:pPr>
              <w:snapToGrid w:val="0"/>
              <w:spacing w:line="280" w:lineRule="exact"/>
              <w:rPr>
                <w:rFonts w:ascii="ＭＳ ゴシック" w:eastAsia="ＭＳ ゴシック" w:hAnsi="ＭＳ ゴシック"/>
                <w:sz w:val="18"/>
                <w:szCs w:val="21"/>
              </w:rPr>
            </w:pPr>
          </w:p>
          <w:p w14:paraId="38ED10D5" w14:textId="77777777" w:rsidR="00A937F1" w:rsidRDefault="00A937F1" w:rsidP="007E1FE9">
            <w:pPr>
              <w:snapToGrid w:val="0"/>
              <w:spacing w:line="280" w:lineRule="exact"/>
              <w:rPr>
                <w:rFonts w:ascii="ＭＳ ゴシック" w:eastAsia="ＭＳ ゴシック" w:hAnsi="ＭＳ ゴシック"/>
                <w:sz w:val="18"/>
                <w:szCs w:val="21"/>
              </w:rPr>
            </w:pPr>
          </w:p>
          <w:p w14:paraId="079B536D" w14:textId="44096ED1" w:rsidR="00F0391A" w:rsidRDefault="00F0391A" w:rsidP="007E1FE9">
            <w:pPr>
              <w:snapToGrid w:val="0"/>
              <w:spacing w:line="280" w:lineRule="exact"/>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6CDC323F" w14:textId="57306559" w:rsidR="00F0391A" w:rsidRPr="00B149DF" w:rsidRDefault="00F0391A" w:rsidP="00A937F1">
            <w:pPr>
              <w:spacing w:line="280" w:lineRule="exact"/>
              <w:rPr>
                <w:rFonts w:ascii="ＭＳ ゴシック" w:eastAsia="ＭＳ ゴシック" w:hAnsi="ＭＳ ゴシック"/>
                <w:sz w:val="12"/>
                <w:szCs w:val="16"/>
              </w:rPr>
            </w:pPr>
          </w:p>
        </w:tc>
      </w:tr>
      <w:tr w:rsidR="00E56041" w:rsidRPr="00E56041" w14:paraId="5042AA9F"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1CCD6E0F"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４－（３）</w:t>
            </w:r>
          </w:p>
          <w:p w14:paraId="1003F4D8"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D4A936"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6</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勤務時間を意識して，業務の効率化に取り組んでいる。</w:t>
            </w:r>
          </w:p>
          <w:p w14:paraId="336C2C93"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57F6C078" w14:textId="77777777" w:rsidR="00044B4B" w:rsidRPr="009A33EF" w:rsidRDefault="00044B4B" w:rsidP="00044B4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w:t>
            </w:r>
            <w:r w:rsidR="00AB7056" w:rsidRPr="009A33EF">
              <w:rPr>
                <w:rFonts w:asciiTheme="majorEastAsia" w:eastAsiaTheme="majorEastAsia" w:hAnsiTheme="majorEastAsia" w:hint="eastAsia"/>
                <w:sz w:val="18"/>
                <w:szCs w:val="18"/>
              </w:rPr>
              <w:t>16</w:t>
            </w:r>
            <w:r w:rsidRPr="009A33EF">
              <w:rPr>
                <w:rFonts w:asciiTheme="majorEastAsia" w:eastAsiaTheme="majorEastAsia" w:hAnsiTheme="majorEastAsia" w:hint="eastAsia"/>
                <w:sz w:val="18"/>
                <w:szCs w:val="18"/>
              </w:rPr>
              <w:t>の</w:t>
            </w:r>
          </w:p>
          <w:p w14:paraId="3042ADDC" w14:textId="77777777" w:rsidR="00044B4B" w:rsidRPr="009A33EF" w:rsidRDefault="00044B4B" w:rsidP="00044B4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0914AAD7" w14:textId="77777777" w:rsidR="00F0391A" w:rsidRPr="009A33EF" w:rsidRDefault="00044B4B" w:rsidP="00044B4B">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85</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0438A920"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・引き続き会議の効率化を進め，リフレッシュデーの推進に努める。</w:t>
            </w:r>
          </w:p>
          <w:p w14:paraId="0CBCD6B1"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・業務改善や働き方改革の本質を確認し，教職員一人一人の意識改革を図る。</w:t>
            </w:r>
          </w:p>
          <w:p w14:paraId="43850244"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・引き続き部活動改革，通知表の改訂，採点システム導入等により業務の効率化を図っていく。</w:t>
            </w:r>
          </w:p>
          <w:p w14:paraId="727E0C2F" w14:textId="77777777" w:rsidR="00EC1B07" w:rsidRPr="009A33EF" w:rsidRDefault="002B01AB" w:rsidP="002B01AB">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・保護者への啓発に力を入れ，保護者の理解と協力を深めていく。</w:t>
            </w:r>
          </w:p>
          <w:p w14:paraId="3B999D3B" w14:textId="77777777" w:rsidR="00A937F1" w:rsidRPr="009A33EF" w:rsidRDefault="00A937F1" w:rsidP="00A937F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・教育課程での時間編制と部活動の活動時間の見直しを図るとともに，教職員の意識改革を進めていく。</w:t>
            </w:r>
          </w:p>
          <w:p w14:paraId="0F0239C4" w14:textId="6009BD62" w:rsidR="00CB79F5" w:rsidRPr="009A33EF" w:rsidRDefault="00A937F1" w:rsidP="002B01AB">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・生成ＡＩを業務改善に生かし，業務の効率化を図る。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636EC401" w14:textId="09324831" w:rsidR="00F0391A" w:rsidRPr="007E1FE9"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2B625639" w14:textId="77777777" w:rsidR="00F0391A" w:rsidRPr="00E56041" w:rsidRDefault="00F0391A" w:rsidP="0092559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5DD8DD77" w14:textId="6EA8A1B2" w:rsidR="002B01AB" w:rsidRDefault="002B01AB" w:rsidP="002A7EFB">
            <w:pPr>
              <w:snapToGrid w:val="0"/>
              <w:spacing w:line="276" w:lineRule="auto"/>
              <w:rPr>
                <w:rFonts w:asciiTheme="majorEastAsia" w:eastAsiaTheme="majorEastAsia" w:hAnsiTheme="majorEastAsia"/>
                <w:color w:val="000000" w:themeColor="text1"/>
                <w:sz w:val="18"/>
                <w:szCs w:val="18"/>
              </w:rPr>
            </w:pPr>
          </w:p>
          <w:p w14:paraId="56502BBD" w14:textId="5CAAD816" w:rsidR="007507DD" w:rsidRDefault="007507DD" w:rsidP="002A7EFB">
            <w:pPr>
              <w:snapToGrid w:val="0"/>
              <w:spacing w:line="276" w:lineRule="auto"/>
              <w:rPr>
                <w:rFonts w:asciiTheme="majorEastAsia" w:eastAsiaTheme="majorEastAsia" w:hAnsiTheme="majorEastAsia"/>
                <w:color w:val="000000" w:themeColor="text1"/>
                <w:sz w:val="18"/>
                <w:szCs w:val="18"/>
              </w:rPr>
            </w:pPr>
          </w:p>
          <w:p w14:paraId="2130A973" w14:textId="62E15201" w:rsidR="007507DD" w:rsidRDefault="007507DD" w:rsidP="002A7EFB">
            <w:pPr>
              <w:snapToGrid w:val="0"/>
              <w:spacing w:line="276" w:lineRule="auto"/>
              <w:rPr>
                <w:rFonts w:asciiTheme="majorEastAsia" w:eastAsiaTheme="majorEastAsia" w:hAnsiTheme="majorEastAsia"/>
                <w:color w:val="000000" w:themeColor="text1"/>
                <w:sz w:val="18"/>
                <w:szCs w:val="18"/>
              </w:rPr>
            </w:pPr>
          </w:p>
          <w:p w14:paraId="7913D729" w14:textId="77777777" w:rsidR="007507DD" w:rsidRPr="002A7EFB" w:rsidRDefault="007507DD" w:rsidP="002A7EFB">
            <w:pPr>
              <w:snapToGrid w:val="0"/>
              <w:spacing w:line="276" w:lineRule="auto"/>
              <w:rPr>
                <w:rFonts w:asciiTheme="majorEastAsia" w:eastAsiaTheme="majorEastAsia" w:hAnsiTheme="majorEastAsia"/>
                <w:color w:val="000000" w:themeColor="text1"/>
                <w:sz w:val="18"/>
                <w:szCs w:val="18"/>
              </w:rPr>
            </w:pPr>
          </w:p>
          <w:p w14:paraId="41C10CEB" w14:textId="77777777" w:rsidR="00F0391A" w:rsidRDefault="00F0391A" w:rsidP="0092559B">
            <w:pPr>
              <w:snapToGrid w:val="0"/>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38131CBF" w14:textId="7C3941AE" w:rsidR="000F10A2" w:rsidRPr="005B3DAB" w:rsidRDefault="000F10A2" w:rsidP="00B149DF">
            <w:pPr>
              <w:rPr>
                <w:rFonts w:ascii="ＭＳ ゴシック" w:eastAsia="ＭＳ ゴシック" w:hAnsi="ＭＳ ゴシック"/>
                <w:sz w:val="18"/>
                <w:szCs w:val="21"/>
              </w:rPr>
            </w:pPr>
          </w:p>
        </w:tc>
      </w:tr>
      <w:tr w:rsidR="00E56041" w:rsidRPr="00E56041" w14:paraId="33839F12" w14:textId="77777777" w:rsidTr="00796D9A">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986A6F"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lastRenderedPageBreak/>
              <w:t>５－（１）</w:t>
            </w:r>
          </w:p>
          <w:p w14:paraId="7A37E18A"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全市的な学校運営・教育活動の充実</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D45455"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7</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学校は，「小中一貫教育・地域学校園」の取組を行っている。</w:t>
            </w:r>
          </w:p>
          <w:p w14:paraId="08B41B9F"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09454F8" w14:textId="77777777" w:rsidR="00796D9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評価項目Ａ17の</w:t>
            </w:r>
          </w:p>
          <w:p w14:paraId="558C5608" w14:textId="77777777" w:rsidR="00796D9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03CD43A2" w14:textId="77777777" w:rsidR="00F0391A" w:rsidRPr="009A33EF" w:rsidRDefault="00796D9A" w:rsidP="00796D9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95</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08EF39CD" w14:textId="77777777" w:rsidR="002B01AB" w:rsidRPr="009A33EF" w:rsidRDefault="002B01AB" w:rsidP="002B01AB">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・小中一貫教育の取組を工夫し，一部の生徒のみでなく，多くの生徒が関わるように広げる。</w:t>
            </w:r>
          </w:p>
          <w:p w14:paraId="5C892F55" w14:textId="77777777" w:rsidR="002B01AB" w:rsidRPr="009A33EF" w:rsidRDefault="002B01AB" w:rsidP="002B01AB">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・小中一貫教育と日頃の教育活動との関連を図り，活動のつながりを計画に位置付け，意識を高める。</w:t>
            </w:r>
          </w:p>
          <w:p w14:paraId="43B99949" w14:textId="77777777" w:rsidR="00F0391A"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・小中一貫教育で実践している活動の宣伝，ＰＲ，啓発を推進する。</w:t>
            </w:r>
          </w:p>
          <w:p w14:paraId="054CA29C" w14:textId="77777777" w:rsidR="007507DD" w:rsidRPr="009A33EF" w:rsidRDefault="007507DD" w:rsidP="007507DD">
            <w:pPr>
              <w:snapToGrid w:val="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・ＷＧＳあいさつ運動に有志の生徒を募り，生徒全体に浸透させていく。</w:t>
            </w:r>
          </w:p>
          <w:p w14:paraId="09C56F6B" w14:textId="70B34F6F" w:rsidR="007507DD" w:rsidRPr="009A33EF" w:rsidRDefault="007507DD" w:rsidP="009A33EF">
            <w:pPr>
              <w:snapToGrid w:val="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・地域学校園共通の学びを検討する。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7650108B" w14:textId="6B896962" w:rsidR="00F0391A" w:rsidRPr="007E1FE9"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789798EE" w14:textId="77777777" w:rsidR="00F0391A" w:rsidRPr="00E56041" w:rsidRDefault="00F0391A" w:rsidP="000D1B01">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4405098D" w14:textId="77777777" w:rsidR="007507DD" w:rsidRDefault="007507DD" w:rsidP="000D1B01">
            <w:pPr>
              <w:snapToGrid w:val="0"/>
              <w:rPr>
                <w:rFonts w:asciiTheme="majorEastAsia" w:eastAsiaTheme="majorEastAsia" w:hAnsiTheme="majorEastAsia"/>
                <w:color w:val="000000" w:themeColor="text1"/>
                <w:sz w:val="18"/>
                <w:szCs w:val="18"/>
              </w:rPr>
            </w:pPr>
          </w:p>
          <w:p w14:paraId="59E90479" w14:textId="77777777" w:rsidR="007507DD" w:rsidRDefault="007507DD" w:rsidP="000D1B01">
            <w:pPr>
              <w:snapToGrid w:val="0"/>
              <w:rPr>
                <w:rFonts w:ascii="ＭＳ ゴシック" w:eastAsia="ＭＳ ゴシック" w:hAnsi="ＭＳ ゴシック"/>
                <w:sz w:val="18"/>
                <w:szCs w:val="21"/>
              </w:rPr>
            </w:pPr>
          </w:p>
          <w:p w14:paraId="2BB909B9" w14:textId="77777777" w:rsidR="007507DD" w:rsidRDefault="007507DD" w:rsidP="000D1B01">
            <w:pPr>
              <w:snapToGrid w:val="0"/>
              <w:rPr>
                <w:rFonts w:ascii="ＭＳ ゴシック" w:eastAsia="ＭＳ ゴシック" w:hAnsi="ＭＳ ゴシック"/>
                <w:sz w:val="18"/>
                <w:szCs w:val="21"/>
              </w:rPr>
            </w:pPr>
          </w:p>
          <w:p w14:paraId="20976F11" w14:textId="77777777" w:rsidR="007507DD" w:rsidRDefault="007507DD" w:rsidP="000D1B01">
            <w:pPr>
              <w:snapToGrid w:val="0"/>
              <w:rPr>
                <w:rFonts w:ascii="ＭＳ ゴシック" w:eastAsia="ＭＳ ゴシック" w:hAnsi="ＭＳ ゴシック"/>
                <w:sz w:val="18"/>
                <w:szCs w:val="21"/>
              </w:rPr>
            </w:pPr>
          </w:p>
          <w:p w14:paraId="4873A8AB" w14:textId="74B6B700" w:rsidR="00BE173B" w:rsidRDefault="00F0391A" w:rsidP="000D1B01">
            <w:pPr>
              <w:snapToGrid w:val="0"/>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241ACEFE" w14:textId="6DCDBD97" w:rsidR="00F0391A" w:rsidRPr="00E56041" w:rsidRDefault="00F0391A" w:rsidP="007507DD">
            <w:pPr>
              <w:snapToGrid w:val="0"/>
              <w:rPr>
                <w:rFonts w:ascii="ＭＳ ゴシック" w:eastAsia="ＭＳ ゴシック" w:hAnsi="ＭＳ ゴシック"/>
                <w:sz w:val="12"/>
                <w:szCs w:val="16"/>
              </w:rPr>
            </w:pPr>
          </w:p>
        </w:tc>
      </w:tr>
      <w:tr w:rsidR="00E56041" w:rsidRPr="00E56041" w14:paraId="43FA7A90" w14:textId="77777777" w:rsidTr="00691C1A">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tcPr>
          <w:p w14:paraId="5B7A433D"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５－（２）</w:t>
            </w:r>
          </w:p>
          <w:p w14:paraId="7C7262DC"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14:paraId="4B477ABF" w14:textId="77777777" w:rsidR="00E55043" w:rsidRPr="009A33EF" w:rsidRDefault="00E55043"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8</w:t>
            </w:r>
            <w:r w:rsidRPr="009A33EF">
              <w:rPr>
                <w:rFonts w:asciiTheme="majorEastAsia" w:eastAsiaTheme="majorEastAsia" w:hAnsiTheme="majorEastAsia" w:hint="eastAsia"/>
                <w:sz w:val="18"/>
                <w:szCs w:val="18"/>
              </w:rPr>
              <w:t xml:space="preserve">　学校は，家庭・地域・企業等と連携・協力して，教育活動や学校運営の充実を図っている。</w:t>
            </w:r>
          </w:p>
          <w:p w14:paraId="103CCFBA" w14:textId="77777777" w:rsidR="00E55043" w:rsidRPr="009A33EF" w:rsidRDefault="00E55043"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7F9B9FD" w14:textId="77777777" w:rsidR="00796D9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評価項目Ａ18の</w:t>
            </w:r>
          </w:p>
          <w:p w14:paraId="1260C0DB" w14:textId="4E12E6AF" w:rsidR="00E55043" w:rsidRPr="009A33EF" w:rsidRDefault="007B5819" w:rsidP="00796D9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796D9A" w:rsidRPr="009A33EF">
              <w:rPr>
                <w:rFonts w:asciiTheme="majorEastAsia" w:eastAsiaTheme="majorEastAsia" w:hAnsiTheme="majorEastAsia" w:hint="eastAsia"/>
                <w:sz w:val="18"/>
                <w:szCs w:val="18"/>
              </w:rPr>
              <w:t>の肯定的回答が</w:t>
            </w:r>
            <w:r w:rsidRPr="009A33EF">
              <w:rPr>
                <w:rFonts w:asciiTheme="majorEastAsia" w:eastAsiaTheme="majorEastAsia" w:hAnsiTheme="majorEastAsia" w:hint="eastAsia"/>
                <w:b/>
                <w:sz w:val="18"/>
                <w:szCs w:val="18"/>
              </w:rPr>
              <w:t>8</w:t>
            </w:r>
            <w:r w:rsidR="00796D9A" w:rsidRPr="009A33EF">
              <w:rPr>
                <w:rFonts w:asciiTheme="majorEastAsia" w:eastAsiaTheme="majorEastAsia" w:hAnsiTheme="majorEastAsia" w:hint="eastAsia"/>
                <w:b/>
                <w:sz w:val="18"/>
                <w:szCs w:val="18"/>
              </w:rPr>
              <w:t>0</w:t>
            </w:r>
            <w:r w:rsidR="00796D9A" w:rsidRPr="009A33EF">
              <w:rPr>
                <w:rFonts w:asciiTheme="majorEastAsia" w:eastAsiaTheme="majorEastAsia" w:hAnsiTheme="majorEastAsia" w:hint="eastAsia"/>
                <w:sz w:val="18"/>
                <w:szCs w:val="18"/>
              </w:rPr>
              <w:t>％以上</w:t>
            </w:r>
          </w:p>
        </w:tc>
        <w:tc>
          <w:tcPr>
            <w:tcW w:w="3210" w:type="dxa"/>
            <w:vMerge w:val="restart"/>
            <w:tcBorders>
              <w:top w:val="single" w:sz="4" w:space="0" w:color="auto"/>
              <w:left w:val="single" w:sz="4" w:space="0" w:color="auto"/>
              <w:right w:val="dashed" w:sz="4" w:space="0" w:color="auto"/>
            </w:tcBorders>
          </w:tcPr>
          <w:p w14:paraId="0384F86C"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・地域未来会議を拡大し，参加メンバーを広げる。生徒は，生徒会執行部に加え，専門委員会委員長や学級委員長に広げ，地域協議会委員やＰＴＡとの交流を促進する。</w:t>
            </w:r>
          </w:p>
          <w:p w14:paraId="1F3AEE46"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・ビックリーン(地域清掃活動)やＷＧＳあいさつ運動を地域協議会，家庭と連携して実践し，つながりと交流を深める。</w:t>
            </w:r>
          </w:p>
          <w:p w14:paraId="32D3BF42" w14:textId="77777777"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・「働く人に学ぶ」や社会体験学習(宮っ子チャレンジ)において，地域や企業等との連携を図り，活動の充実を図る。</w:t>
            </w:r>
          </w:p>
          <w:p w14:paraId="005D19ED" w14:textId="611224B4" w:rsidR="002B01AB"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w:t>
            </w:r>
            <w:r w:rsidR="007B5819" w:rsidRPr="009A33EF">
              <w:rPr>
                <w:rFonts w:asciiTheme="majorEastAsia" w:eastAsiaTheme="majorEastAsia" w:hAnsiTheme="majorEastAsia" w:hint="eastAsia"/>
                <w:sz w:val="18"/>
                <w:szCs w:val="18"/>
              </w:rPr>
              <w:t>地域協議会だよりを保護者へ</w:t>
            </w:r>
            <w:r w:rsidRPr="009A33EF">
              <w:rPr>
                <w:rFonts w:asciiTheme="majorEastAsia" w:eastAsiaTheme="majorEastAsia" w:hAnsiTheme="majorEastAsia" w:hint="eastAsia"/>
                <w:sz w:val="18"/>
                <w:szCs w:val="18"/>
              </w:rPr>
              <w:t>さくら連絡網を活用して</w:t>
            </w:r>
            <w:r w:rsidR="007B5819" w:rsidRPr="009A33EF">
              <w:rPr>
                <w:rFonts w:asciiTheme="majorEastAsia" w:eastAsiaTheme="majorEastAsia" w:hAnsiTheme="majorEastAsia" w:hint="eastAsia"/>
                <w:sz w:val="18"/>
                <w:szCs w:val="18"/>
              </w:rPr>
              <w:t>送付し</w:t>
            </w:r>
            <w:r w:rsidRPr="009A33EF">
              <w:rPr>
                <w:rFonts w:asciiTheme="majorEastAsia" w:eastAsiaTheme="majorEastAsia" w:hAnsiTheme="majorEastAsia" w:hint="eastAsia"/>
                <w:sz w:val="18"/>
                <w:szCs w:val="18"/>
              </w:rPr>
              <w:t>，地域住民へ</w:t>
            </w:r>
            <w:r w:rsidR="007B5819" w:rsidRPr="009A33EF">
              <w:rPr>
                <w:rFonts w:asciiTheme="majorEastAsia" w:eastAsiaTheme="majorEastAsia" w:hAnsiTheme="majorEastAsia" w:hint="eastAsia"/>
                <w:sz w:val="18"/>
                <w:szCs w:val="18"/>
              </w:rPr>
              <w:t>は回覧版を活用して</w:t>
            </w:r>
            <w:r w:rsidRPr="009A33EF">
              <w:rPr>
                <w:rFonts w:asciiTheme="majorEastAsia" w:eastAsiaTheme="majorEastAsia" w:hAnsiTheme="majorEastAsia" w:hint="eastAsia"/>
                <w:sz w:val="18"/>
                <w:szCs w:val="18"/>
              </w:rPr>
              <w:t>最新情報を届ける。</w:t>
            </w:r>
          </w:p>
          <w:p w14:paraId="52AF5FC5" w14:textId="0EB84F80" w:rsidR="00796D9A" w:rsidRPr="009A33EF" w:rsidRDefault="002B01AB" w:rsidP="002B01AB">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・ホームページの日々の記録や各種たよりをこまめに更新し，地域への発信力を高めるとともに，学校の教育活動に対する理解を深める。</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7911A4C8" w14:textId="77777777" w:rsidR="001E2F49" w:rsidRPr="0004271B" w:rsidRDefault="001E2F49" w:rsidP="005C173A">
            <w:pPr>
              <w:spacing w:line="0" w:lineRule="atLeast"/>
              <w:ind w:left="210" w:hangingChars="100" w:hanging="210"/>
              <w:rPr>
                <w:rFonts w:ascii="ＭＳ ゴシック" w:eastAsia="ＭＳ ゴシック" w:hAnsi="ＭＳ ゴシック"/>
                <w:szCs w:val="21"/>
              </w:rPr>
            </w:pPr>
          </w:p>
          <w:p w14:paraId="47C1D11F"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684401A8"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70D2D359"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0588B9BA"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4DC5EEF4"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1739E5D9" w14:textId="77777777" w:rsidR="0004271B" w:rsidRPr="0004271B" w:rsidRDefault="0004271B" w:rsidP="005C173A">
            <w:pPr>
              <w:spacing w:line="0" w:lineRule="atLeast"/>
              <w:ind w:left="210" w:hangingChars="100" w:hanging="210"/>
              <w:rPr>
                <w:rFonts w:ascii="ＭＳ ゴシック" w:eastAsia="ＭＳ ゴシック" w:hAnsi="ＭＳ ゴシック"/>
                <w:szCs w:val="21"/>
              </w:rPr>
            </w:pPr>
          </w:p>
          <w:p w14:paraId="2CF9EC99" w14:textId="7CEAC2B5" w:rsidR="0004271B" w:rsidRPr="0004271B" w:rsidRDefault="0004271B" w:rsidP="005C173A">
            <w:pPr>
              <w:spacing w:line="0" w:lineRule="atLeast"/>
              <w:ind w:left="210" w:hangingChars="100" w:hanging="210"/>
              <w:rPr>
                <w:rFonts w:ascii="ＭＳ ゴシック" w:eastAsia="ＭＳ ゴシック" w:hAnsi="ＭＳ ゴシック"/>
                <w:szCs w:val="21"/>
              </w:rPr>
            </w:pPr>
          </w:p>
        </w:tc>
        <w:tc>
          <w:tcPr>
            <w:tcW w:w="3367" w:type="dxa"/>
            <w:vMerge w:val="restart"/>
            <w:tcBorders>
              <w:top w:val="single" w:sz="4" w:space="0" w:color="auto"/>
            </w:tcBorders>
            <w:shd w:val="clear" w:color="auto" w:fill="CCCCCC"/>
          </w:tcPr>
          <w:p w14:paraId="42786365" w14:textId="4C187368" w:rsidR="002B01AB" w:rsidRDefault="002B01AB" w:rsidP="002B01AB">
            <w:pPr>
              <w:rPr>
                <w:rFonts w:asciiTheme="majorEastAsia" w:eastAsiaTheme="majorEastAsia" w:hAnsiTheme="majorEastAsia"/>
                <w:sz w:val="18"/>
                <w:szCs w:val="18"/>
              </w:rPr>
            </w:pPr>
            <w:r w:rsidRPr="002B01AB">
              <w:rPr>
                <w:rFonts w:asciiTheme="majorEastAsia" w:eastAsiaTheme="majorEastAsia" w:hAnsiTheme="majorEastAsia" w:hint="eastAsia"/>
                <w:sz w:val="18"/>
                <w:szCs w:val="18"/>
              </w:rPr>
              <w:t>【達成状況】</w:t>
            </w:r>
          </w:p>
          <w:p w14:paraId="40F6A17A" w14:textId="77777777" w:rsidR="007507DD" w:rsidRDefault="007507DD" w:rsidP="002B01AB">
            <w:pPr>
              <w:rPr>
                <w:rFonts w:asciiTheme="majorEastAsia" w:eastAsiaTheme="majorEastAsia" w:hAnsiTheme="majorEastAsia"/>
                <w:color w:val="000000" w:themeColor="text1"/>
                <w:sz w:val="18"/>
                <w:szCs w:val="18"/>
              </w:rPr>
            </w:pPr>
          </w:p>
          <w:p w14:paraId="4796F498" w14:textId="77777777" w:rsidR="007507DD" w:rsidRDefault="007507DD" w:rsidP="002B01AB">
            <w:pPr>
              <w:rPr>
                <w:rFonts w:asciiTheme="majorEastAsia" w:eastAsiaTheme="majorEastAsia" w:hAnsiTheme="majorEastAsia"/>
                <w:sz w:val="18"/>
                <w:szCs w:val="18"/>
              </w:rPr>
            </w:pPr>
          </w:p>
          <w:p w14:paraId="7716E505" w14:textId="77777777" w:rsidR="007507DD" w:rsidRDefault="007507DD" w:rsidP="002B01AB">
            <w:pPr>
              <w:rPr>
                <w:rFonts w:asciiTheme="majorEastAsia" w:eastAsiaTheme="majorEastAsia" w:hAnsiTheme="majorEastAsia"/>
                <w:sz w:val="18"/>
                <w:szCs w:val="18"/>
              </w:rPr>
            </w:pPr>
          </w:p>
          <w:p w14:paraId="500432AA" w14:textId="445CEA0D" w:rsidR="002B01AB" w:rsidRPr="002B01AB" w:rsidRDefault="002B01AB" w:rsidP="002B01AB">
            <w:pPr>
              <w:rPr>
                <w:rFonts w:asciiTheme="majorEastAsia" w:eastAsiaTheme="majorEastAsia" w:hAnsiTheme="majorEastAsia"/>
                <w:sz w:val="18"/>
                <w:szCs w:val="18"/>
              </w:rPr>
            </w:pPr>
            <w:r w:rsidRPr="002B01AB">
              <w:rPr>
                <w:rFonts w:asciiTheme="majorEastAsia" w:eastAsiaTheme="majorEastAsia" w:hAnsiTheme="majorEastAsia" w:hint="eastAsia"/>
                <w:sz w:val="18"/>
                <w:szCs w:val="18"/>
              </w:rPr>
              <w:t>【次年度の方針】</w:t>
            </w:r>
          </w:p>
          <w:p w14:paraId="557BBD23" w14:textId="77777777" w:rsidR="00B149DF" w:rsidRPr="002B01AB" w:rsidRDefault="00B149DF" w:rsidP="00B149DF">
            <w:pPr>
              <w:rPr>
                <w:rFonts w:asciiTheme="majorEastAsia" w:eastAsiaTheme="majorEastAsia" w:hAnsiTheme="majorEastAsia"/>
                <w:sz w:val="18"/>
                <w:szCs w:val="18"/>
              </w:rPr>
            </w:pPr>
          </w:p>
          <w:p w14:paraId="28E067CA" w14:textId="607EB5D1" w:rsidR="00E55043" w:rsidRPr="00B149DF" w:rsidRDefault="00E55043" w:rsidP="00B50BCD">
            <w:pPr>
              <w:rPr>
                <w:rFonts w:ascii="ＭＳ ゴシック" w:eastAsia="ＭＳ ゴシック" w:hAnsi="ＭＳ ゴシック"/>
                <w:sz w:val="12"/>
                <w:szCs w:val="16"/>
              </w:rPr>
            </w:pPr>
          </w:p>
        </w:tc>
      </w:tr>
      <w:tr w:rsidR="00E56041" w:rsidRPr="00E56041" w14:paraId="33D8EE27" w14:textId="77777777" w:rsidTr="007E1FE9">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B3CB968"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５－（３）</w:t>
            </w:r>
          </w:p>
          <w:p w14:paraId="63A1B57A" w14:textId="77777777" w:rsidR="00E55043" w:rsidRPr="00E56041" w:rsidRDefault="00E55043"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14:paraId="4DBBFC56" w14:textId="77777777" w:rsidR="00E55043" w:rsidRPr="009A33EF" w:rsidRDefault="00E55043" w:rsidP="005C173A">
            <w:pPr>
              <w:spacing w:line="0" w:lineRule="atLeast"/>
              <w:rPr>
                <w:rFonts w:asciiTheme="majorEastAsia" w:eastAsiaTheme="majorEastAsia" w:hAnsiTheme="majorEastAsia"/>
                <w:sz w:val="18"/>
                <w:szCs w:val="18"/>
              </w:rPr>
            </w:pPr>
          </w:p>
        </w:tc>
        <w:tc>
          <w:tcPr>
            <w:tcW w:w="3210" w:type="dxa"/>
            <w:vMerge/>
            <w:tcBorders>
              <w:left w:val="single" w:sz="4" w:space="0" w:color="auto"/>
              <w:bottom w:val="single" w:sz="4" w:space="0" w:color="auto"/>
              <w:right w:val="dashed" w:sz="4" w:space="0" w:color="auto"/>
            </w:tcBorders>
          </w:tcPr>
          <w:p w14:paraId="3FCC421D" w14:textId="77777777" w:rsidR="00E55043" w:rsidRPr="009A33EF" w:rsidRDefault="00E55043" w:rsidP="005C173A">
            <w:pPr>
              <w:spacing w:line="0" w:lineRule="atLeast"/>
              <w:ind w:left="180" w:hangingChars="100" w:hanging="180"/>
              <w:rPr>
                <w:rFonts w:asciiTheme="majorEastAsia" w:eastAsiaTheme="majorEastAsia" w:hAnsiTheme="majorEastAsia"/>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1A112855" w14:textId="77777777" w:rsidR="00E55043" w:rsidRPr="00E56041" w:rsidRDefault="00E55043" w:rsidP="005C173A">
            <w:pPr>
              <w:spacing w:line="0" w:lineRule="atLeast"/>
              <w:ind w:left="120" w:hangingChars="100" w:hanging="120"/>
              <w:rPr>
                <w:rFonts w:ascii="ＭＳ ゴシック" w:eastAsia="ＭＳ ゴシック" w:hAnsi="ＭＳ ゴシック"/>
                <w:sz w:val="12"/>
                <w:szCs w:val="16"/>
              </w:rPr>
            </w:pPr>
          </w:p>
        </w:tc>
        <w:tc>
          <w:tcPr>
            <w:tcW w:w="3367" w:type="dxa"/>
            <w:vMerge/>
            <w:tcBorders>
              <w:bottom w:val="single" w:sz="4" w:space="0" w:color="auto"/>
            </w:tcBorders>
            <w:shd w:val="clear" w:color="auto" w:fill="CCCCCC"/>
          </w:tcPr>
          <w:p w14:paraId="1F44F788" w14:textId="77777777" w:rsidR="00E55043" w:rsidRPr="00E56041" w:rsidRDefault="00E55043" w:rsidP="005C173A">
            <w:pPr>
              <w:snapToGrid w:val="0"/>
              <w:spacing w:line="0" w:lineRule="atLeast"/>
              <w:rPr>
                <w:rFonts w:ascii="ＭＳ ゴシック" w:eastAsia="ＭＳ ゴシック" w:hAnsi="ＭＳ ゴシック"/>
                <w:sz w:val="12"/>
                <w:szCs w:val="16"/>
              </w:rPr>
            </w:pPr>
          </w:p>
        </w:tc>
      </w:tr>
      <w:tr w:rsidR="00E56041" w:rsidRPr="00E56041" w14:paraId="563A4DAF" w14:textId="77777777" w:rsidTr="00E92A90">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352E87"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６－（１）</w:t>
            </w:r>
          </w:p>
          <w:p w14:paraId="2746BB26"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安全で快適な学校施設整備の推進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866CEE"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Ａ1</w:t>
            </w:r>
            <w:r w:rsidRPr="009A33EF">
              <w:rPr>
                <w:rFonts w:asciiTheme="majorEastAsia" w:eastAsiaTheme="majorEastAsia" w:hAnsiTheme="majorEastAsia"/>
                <w:sz w:val="18"/>
                <w:szCs w:val="18"/>
              </w:rPr>
              <w:t>9</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学校は，利用する人の安全に配慮した環境づくりに努めている。</w:t>
            </w:r>
          </w:p>
          <w:p w14:paraId="430DD548"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4BBF770" w14:textId="77777777" w:rsidR="00F5230C" w:rsidRPr="009A33EF" w:rsidRDefault="00F5230C" w:rsidP="00F523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評価項目Ａ19の</w:t>
            </w:r>
          </w:p>
          <w:p w14:paraId="3A1033B8" w14:textId="2652BD7C" w:rsidR="003F5701" w:rsidRPr="009A33EF" w:rsidRDefault="00F5230C" w:rsidP="00F523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保護者と地域住民の肯定的回答がともに</w:t>
            </w:r>
            <w:r w:rsidR="00E84B8A" w:rsidRPr="009A33EF">
              <w:rPr>
                <w:rFonts w:asciiTheme="majorEastAsia" w:eastAsiaTheme="majorEastAsia" w:hAnsiTheme="majorEastAsia" w:hint="eastAsia"/>
                <w:b/>
                <w:color w:val="FF0000"/>
                <w:sz w:val="18"/>
                <w:szCs w:val="18"/>
              </w:rPr>
              <w:t>90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1A9CDDE2" w14:textId="77777777" w:rsidR="00F0391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sz w:val="18"/>
                <w:szCs w:val="18"/>
              </w:rPr>
              <w:t>・</w:t>
            </w:r>
            <w:r w:rsidRPr="009A33EF">
              <w:rPr>
                <w:rFonts w:asciiTheme="majorEastAsia" w:eastAsiaTheme="majorEastAsia" w:hAnsiTheme="majorEastAsia" w:hint="eastAsia"/>
                <w:sz w:val="18"/>
                <w:szCs w:val="18"/>
              </w:rPr>
              <w:t>地域協議会等を活用し，地域住民の考える課題を明確にし，その改善も含めて</w:t>
            </w:r>
            <w:r w:rsidRPr="009A33EF">
              <w:rPr>
                <w:rFonts w:asciiTheme="majorEastAsia" w:eastAsiaTheme="majorEastAsia" w:hAnsiTheme="majorEastAsia"/>
                <w:sz w:val="18"/>
                <w:szCs w:val="18"/>
              </w:rPr>
              <w:t>毎月の安全点検</w:t>
            </w:r>
            <w:r w:rsidRPr="009A33EF">
              <w:rPr>
                <w:rFonts w:asciiTheme="majorEastAsia" w:eastAsiaTheme="majorEastAsia" w:hAnsiTheme="majorEastAsia" w:hint="eastAsia"/>
                <w:sz w:val="18"/>
                <w:szCs w:val="18"/>
              </w:rPr>
              <w:t>や</w:t>
            </w:r>
            <w:r w:rsidRPr="009A33EF">
              <w:rPr>
                <w:rFonts w:asciiTheme="majorEastAsia" w:eastAsiaTheme="majorEastAsia" w:hAnsiTheme="majorEastAsia"/>
                <w:sz w:val="18"/>
                <w:szCs w:val="18"/>
              </w:rPr>
              <w:t>修理が必要な個所の報告・連絡を密にして計画的に修繕を進めていく。</w:t>
            </w:r>
          </w:p>
          <w:p w14:paraId="0EF8D7E2" w14:textId="04612E8C" w:rsidR="00796D9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・施設の老朽化が進み，修繕が必要な</w:t>
            </w:r>
            <w:r w:rsidR="00EC1B07" w:rsidRPr="009A33EF">
              <w:rPr>
                <w:rFonts w:asciiTheme="majorEastAsia" w:eastAsiaTheme="majorEastAsia" w:hAnsiTheme="majorEastAsia" w:hint="eastAsia"/>
                <w:sz w:val="18"/>
                <w:szCs w:val="18"/>
              </w:rPr>
              <w:t>箇所</w:t>
            </w:r>
            <w:r w:rsidRPr="009A33EF">
              <w:rPr>
                <w:rFonts w:asciiTheme="majorEastAsia" w:eastAsiaTheme="majorEastAsia" w:hAnsiTheme="majorEastAsia" w:hint="eastAsia"/>
                <w:sz w:val="18"/>
                <w:szCs w:val="18"/>
              </w:rPr>
              <w:t>が多数あるため，生徒の安全を第一に考えながら，市教委と連絡を密にし，計画的に修繕を進めていく。</w:t>
            </w:r>
          </w:p>
          <w:p w14:paraId="7B7EB617" w14:textId="77777777" w:rsidR="00796D9A" w:rsidRPr="009A33EF" w:rsidRDefault="00796D9A" w:rsidP="00796D9A">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・学校業務や学校環境整備作業</w:t>
            </w:r>
            <w:r w:rsidR="00F5230C" w:rsidRPr="009A33EF">
              <w:rPr>
                <w:rFonts w:asciiTheme="majorEastAsia" w:eastAsiaTheme="majorEastAsia" w:hAnsiTheme="majorEastAsia" w:hint="eastAsia"/>
                <w:sz w:val="18"/>
                <w:szCs w:val="18"/>
              </w:rPr>
              <w:t>員(機動班)との連携を密にする。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71C8B03" w14:textId="5B1AA9AC" w:rsidR="00F0391A" w:rsidRPr="00FD08C0" w:rsidRDefault="00F0391A" w:rsidP="00612E04">
            <w:pPr>
              <w:spacing w:line="0" w:lineRule="atLeast"/>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2D0DD945" w14:textId="77777777" w:rsidR="00F0391A" w:rsidRPr="00E56041" w:rsidRDefault="00F0391A" w:rsidP="00FE3002">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1C0FC301" w14:textId="77777777" w:rsidR="00612E04" w:rsidRDefault="00612E04" w:rsidP="00FE3002">
            <w:pPr>
              <w:snapToGrid w:val="0"/>
              <w:rPr>
                <w:rFonts w:asciiTheme="majorEastAsia" w:eastAsiaTheme="majorEastAsia" w:hAnsiTheme="majorEastAsia"/>
                <w:sz w:val="18"/>
                <w:szCs w:val="18"/>
              </w:rPr>
            </w:pPr>
          </w:p>
          <w:p w14:paraId="7EC6E0E3" w14:textId="77777777" w:rsidR="00612E04" w:rsidRDefault="00612E04" w:rsidP="00FE3002">
            <w:pPr>
              <w:snapToGrid w:val="0"/>
              <w:rPr>
                <w:rFonts w:ascii="ＭＳ ゴシック" w:eastAsia="ＭＳ ゴシック" w:hAnsi="ＭＳ ゴシック"/>
                <w:sz w:val="18"/>
                <w:szCs w:val="21"/>
              </w:rPr>
            </w:pPr>
          </w:p>
          <w:p w14:paraId="72C06CCB" w14:textId="77777777" w:rsidR="00612E04" w:rsidRDefault="00612E04" w:rsidP="00FE3002">
            <w:pPr>
              <w:snapToGrid w:val="0"/>
              <w:rPr>
                <w:rFonts w:ascii="ＭＳ ゴシック" w:eastAsia="ＭＳ ゴシック" w:hAnsi="ＭＳ ゴシック"/>
                <w:sz w:val="18"/>
                <w:szCs w:val="21"/>
              </w:rPr>
            </w:pPr>
          </w:p>
          <w:p w14:paraId="5EC00147" w14:textId="2EAE60B3" w:rsidR="00F0391A" w:rsidRDefault="00F0391A" w:rsidP="00FE3002">
            <w:pPr>
              <w:snapToGrid w:val="0"/>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06FDEB58" w14:textId="6759BECC" w:rsidR="00F0391A" w:rsidRPr="00E56041" w:rsidRDefault="00F0391A" w:rsidP="00612E04">
            <w:pPr>
              <w:rPr>
                <w:rFonts w:ascii="ＭＳ ゴシック" w:eastAsia="ＭＳ ゴシック" w:hAnsi="ＭＳ ゴシック"/>
                <w:sz w:val="12"/>
                <w:szCs w:val="16"/>
              </w:rPr>
            </w:pPr>
          </w:p>
        </w:tc>
      </w:tr>
      <w:tr w:rsidR="00E56041" w:rsidRPr="00E56041" w14:paraId="30FEF400" w14:textId="77777777" w:rsidTr="00691C1A">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5C30DB1"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６－（２）</w:t>
            </w:r>
          </w:p>
          <w:p w14:paraId="76F0EDFA" w14:textId="77777777" w:rsidR="00F0391A" w:rsidRPr="00E56041" w:rsidRDefault="00F0391A" w:rsidP="00F0391A">
            <w:pPr>
              <w:spacing w:line="0" w:lineRule="atLeast"/>
              <w:rPr>
                <w:rFonts w:ascii="ＭＳ ゴシック" w:eastAsia="ＭＳ ゴシック" w:hAnsi="ＭＳ ゴシック"/>
                <w:sz w:val="12"/>
                <w:szCs w:val="16"/>
              </w:rPr>
            </w:pPr>
            <w:r w:rsidRPr="00E56041">
              <w:rPr>
                <w:rFonts w:ascii="ＭＳ ゴシック" w:eastAsia="ＭＳ ゴシック" w:hAnsi="ＭＳ ゴシック" w:hint="eastAsia"/>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E6963F" w14:textId="77777777" w:rsidR="00F0391A" w:rsidRPr="009A33EF" w:rsidRDefault="003F5701"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Ａ2</w:t>
            </w:r>
            <w:r w:rsidRPr="009A33EF">
              <w:rPr>
                <w:rFonts w:asciiTheme="majorEastAsia" w:eastAsiaTheme="majorEastAsia" w:hAnsiTheme="majorEastAsia"/>
                <w:sz w:val="18"/>
                <w:szCs w:val="18"/>
              </w:rPr>
              <w:t>0</w:t>
            </w:r>
            <w:r w:rsidRPr="009A33EF">
              <w:rPr>
                <w:rFonts w:asciiTheme="majorEastAsia" w:eastAsiaTheme="majorEastAsia" w:hAnsiTheme="majorEastAsia" w:hint="eastAsia"/>
                <w:sz w:val="18"/>
                <w:szCs w:val="18"/>
              </w:rPr>
              <w:t xml:space="preserve">　</w:t>
            </w:r>
            <w:r w:rsidR="00F0391A" w:rsidRPr="009A33EF">
              <w:rPr>
                <w:rFonts w:asciiTheme="majorEastAsia" w:eastAsiaTheme="majorEastAsia" w:hAnsiTheme="majorEastAsia" w:hint="eastAsia"/>
                <w:sz w:val="18"/>
                <w:szCs w:val="18"/>
              </w:rPr>
              <w:t>コンピュータなどのデジタル機器やネットワークの点から，授業（授業準備も含む）を行うための準備ができている。</w:t>
            </w:r>
          </w:p>
          <w:p w14:paraId="101E9D45" w14:textId="77777777" w:rsidR="003F5701" w:rsidRPr="009A33EF" w:rsidRDefault="003F5701"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01842441" w14:textId="77777777" w:rsidR="000E73CD" w:rsidRPr="009A33EF" w:rsidRDefault="000E73CD" w:rsidP="000E73CD">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評価項目Ａ20の</w:t>
            </w:r>
          </w:p>
          <w:p w14:paraId="456F9054" w14:textId="77777777" w:rsidR="000E73CD" w:rsidRPr="009A33EF" w:rsidRDefault="000E73CD" w:rsidP="000E73CD">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教職員の肯定的回答が</w:t>
            </w:r>
          </w:p>
          <w:p w14:paraId="6400C1A1" w14:textId="77777777" w:rsidR="00F0391A" w:rsidRPr="009A33EF" w:rsidRDefault="000E73CD" w:rsidP="000E73CD">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Pr="009A33EF">
              <w:rPr>
                <w:rFonts w:asciiTheme="majorEastAsia" w:eastAsiaTheme="majorEastAsia" w:hAnsiTheme="majorEastAsia" w:hint="eastAsia"/>
                <w:sz w:val="18"/>
                <w:szCs w:val="18"/>
              </w:rPr>
              <w:t>％以上</w:t>
            </w:r>
          </w:p>
        </w:tc>
        <w:tc>
          <w:tcPr>
            <w:tcW w:w="3210" w:type="dxa"/>
            <w:tcBorders>
              <w:top w:val="single" w:sz="4" w:space="0" w:color="auto"/>
              <w:left w:val="single" w:sz="4" w:space="0" w:color="auto"/>
              <w:bottom w:val="single" w:sz="4" w:space="0" w:color="auto"/>
              <w:right w:val="dashed" w:sz="4" w:space="0" w:color="auto"/>
            </w:tcBorders>
          </w:tcPr>
          <w:p w14:paraId="57777817" w14:textId="77777777" w:rsidR="005F6D8B" w:rsidRPr="009A33EF" w:rsidRDefault="005F6D8B" w:rsidP="005F6D8B">
            <w:pPr>
              <w:spacing w:line="26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・引き続き情報担当者により, ICT機器の一括管理および整備を行い, 管理・運用を工夫する。</w:t>
            </w:r>
          </w:p>
          <w:p w14:paraId="1D46E300" w14:textId="77777777" w:rsidR="005F6D8B" w:rsidRPr="009A33EF" w:rsidRDefault="005F6D8B" w:rsidP="005F6D8B">
            <w:pPr>
              <w:spacing w:line="260" w:lineRule="exac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・教職員が手軽に利用できるよう, 保管場所の周知や貸出方法の工夫を行う。</w:t>
            </w:r>
          </w:p>
          <w:p w14:paraId="4F9FB218" w14:textId="437F25E8" w:rsidR="00F0391A" w:rsidRPr="009A33EF" w:rsidRDefault="005F6D8B" w:rsidP="005F6D8B">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・授業しやすい環境を作るため, 周辺機器の整備, 管理・運用を工夫する。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C80324A" w14:textId="28EC0420" w:rsidR="00F0391A" w:rsidRPr="00B64814" w:rsidRDefault="00F0391A" w:rsidP="005C173A">
            <w:pPr>
              <w:spacing w:line="0" w:lineRule="atLeast"/>
              <w:ind w:left="180" w:hangingChars="100" w:hanging="180"/>
              <w:rPr>
                <w:rFonts w:ascii="ＭＳ ゴシック" w:eastAsia="ＭＳ ゴシック" w:hAnsi="ＭＳ ゴシック"/>
                <w:sz w:val="18"/>
                <w:szCs w:val="18"/>
              </w:rPr>
            </w:pPr>
          </w:p>
        </w:tc>
        <w:tc>
          <w:tcPr>
            <w:tcW w:w="3367" w:type="dxa"/>
            <w:tcBorders>
              <w:top w:val="single" w:sz="4" w:space="0" w:color="auto"/>
              <w:bottom w:val="single" w:sz="4" w:space="0" w:color="auto"/>
            </w:tcBorders>
            <w:shd w:val="clear" w:color="auto" w:fill="CCCCCC"/>
          </w:tcPr>
          <w:p w14:paraId="50E9AEC4" w14:textId="4E3094DA" w:rsidR="00FE3002" w:rsidRDefault="00F0391A" w:rsidP="00B50BCD">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r w:rsidR="007B5021">
              <w:rPr>
                <w:rFonts w:ascii="ＭＳ ゴシック" w:eastAsia="ＭＳ ゴシック" w:hAnsi="ＭＳ ゴシック" w:hint="eastAsia"/>
                <w:sz w:val="18"/>
                <w:szCs w:val="18"/>
              </w:rPr>
              <w:t>】</w:t>
            </w:r>
          </w:p>
          <w:p w14:paraId="30FBA205" w14:textId="77777777" w:rsidR="00612E04" w:rsidRDefault="00612E04" w:rsidP="00B50BCD">
            <w:pPr>
              <w:snapToGrid w:val="0"/>
              <w:spacing w:line="276" w:lineRule="auto"/>
              <w:rPr>
                <w:rFonts w:ascii="ＭＳ ゴシック" w:eastAsia="ＭＳ ゴシック" w:hAnsi="ＭＳ ゴシック"/>
                <w:sz w:val="18"/>
                <w:szCs w:val="18"/>
              </w:rPr>
            </w:pPr>
          </w:p>
          <w:p w14:paraId="0E1B4428" w14:textId="77777777" w:rsidR="00612E04" w:rsidRDefault="00612E04" w:rsidP="00B50BCD">
            <w:pPr>
              <w:snapToGrid w:val="0"/>
              <w:spacing w:line="276" w:lineRule="auto"/>
              <w:rPr>
                <w:rFonts w:ascii="ＭＳ ゴシック" w:eastAsia="ＭＳ ゴシック" w:hAnsi="ＭＳ ゴシック"/>
                <w:sz w:val="18"/>
                <w:szCs w:val="21"/>
              </w:rPr>
            </w:pPr>
          </w:p>
          <w:p w14:paraId="64E499F9" w14:textId="47125A78" w:rsidR="00B50BCD" w:rsidRPr="00B50BCD" w:rsidRDefault="00F0391A" w:rsidP="00B50BCD">
            <w:pPr>
              <w:snapToGrid w:val="0"/>
              <w:spacing w:line="276" w:lineRule="auto"/>
              <w:rPr>
                <w:rFonts w:ascii="ＭＳ ゴシック" w:eastAsia="ＭＳ ゴシック" w:hAnsi="ＭＳ ゴシック"/>
                <w:sz w:val="18"/>
                <w:szCs w:val="21"/>
              </w:rPr>
            </w:pPr>
            <w:r w:rsidRPr="00E56041">
              <w:rPr>
                <w:rFonts w:ascii="ＭＳ ゴシック" w:eastAsia="ＭＳ ゴシック" w:hAnsi="ＭＳ ゴシック" w:hint="eastAsia"/>
                <w:sz w:val="18"/>
                <w:szCs w:val="21"/>
              </w:rPr>
              <w:t>【次年度の方針】</w:t>
            </w:r>
          </w:p>
          <w:p w14:paraId="53FD219A" w14:textId="79233A10" w:rsidR="00F0391A" w:rsidRPr="00E84B8A" w:rsidRDefault="00F0391A" w:rsidP="00612E04">
            <w:pPr>
              <w:snapToGrid w:val="0"/>
              <w:spacing w:line="276" w:lineRule="auto"/>
              <w:rPr>
                <w:rFonts w:ascii="ＭＳ ゴシック" w:eastAsia="ＭＳ ゴシック" w:hAnsi="ＭＳ ゴシック"/>
                <w:sz w:val="12"/>
                <w:szCs w:val="16"/>
              </w:rPr>
            </w:pPr>
          </w:p>
        </w:tc>
      </w:tr>
      <w:tr w:rsidR="00B64814" w:rsidRPr="00E56041" w14:paraId="52E08307" w14:textId="77777777" w:rsidTr="00B64814">
        <w:trPr>
          <w:cantSplit/>
          <w:trHeight w:val="38"/>
        </w:trPr>
        <w:tc>
          <w:tcPr>
            <w:tcW w:w="10313" w:type="dxa"/>
            <w:gridSpan w:val="5"/>
            <w:tcBorders>
              <w:top w:val="single" w:sz="4" w:space="0" w:color="auto"/>
              <w:left w:val="nil"/>
              <w:bottom w:val="nil"/>
            </w:tcBorders>
            <w:shd w:val="clear" w:color="auto" w:fill="auto"/>
          </w:tcPr>
          <w:p w14:paraId="382DDF69" w14:textId="77777777" w:rsidR="00B64814" w:rsidRPr="009A33EF" w:rsidRDefault="00B64814" w:rsidP="00B50BCD">
            <w:pPr>
              <w:snapToGrid w:val="0"/>
              <w:spacing w:line="276" w:lineRule="auto"/>
              <w:rPr>
                <w:rFonts w:asciiTheme="majorEastAsia" w:eastAsiaTheme="majorEastAsia" w:hAnsiTheme="majorEastAsia"/>
                <w:sz w:val="18"/>
                <w:szCs w:val="18"/>
              </w:rPr>
            </w:pPr>
          </w:p>
        </w:tc>
      </w:tr>
      <w:tr w:rsidR="00FE6EC5" w:rsidRPr="00E56041" w14:paraId="1998EF6D" w14:textId="77777777" w:rsidTr="00691C1A">
        <w:trPr>
          <w:cantSplit/>
          <w:trHeight w:val="782"/>
        </w:trPr>
        <w:tc>
          <w:tcPr>
            <w:tcW w:w="851" w:type="dxa"/>
            <w:vMerge w:val="restart"/>
            <w:tcBorders>
              <w:top w:val="single" w:sz="4" w:space="0" w:color="auto"/>
            </w:tcBorders>
            <w:vAlign w:val="center"/>
          </w:tcPr>
          <w:p w14:paraId="3FE382C9" w14:textId="77777777" w:rsidR="00FE6EC5" w:rsidRDefault="00FE6EC5" w:rsidP="00F0391A">
            <w:pPr>
              <w:spacing w:line="0" w:lineRule="atLeast"/>
              <w:rPr>
                <w:rFonts w:ascii="ＭＳ ゴシック" w:eastAsia="ＭＳ ゴシック" w:hAnsi="ＭＳ ゴシック"/>
                <w:sz w:val="16"/>
                <w:szCs w:val="16"/>
              </w:rPr>
            </w:pPr>
            <w:r w:rsidRPr="00E56041">
              <w:rPr>
                <w:rFonts w:ascii="ＭＳ ゴシック" w:eastAsia="ＭＳ ゴシック" w:hAnsi="ＭＳ ゴシック" w:hint="eastAsia"/>
                <w:sz w:val="16"/>
                <w:szCs w:val="16"/>
              </w:rPr>
              <w:lastRenderedPageBreak/>
              <w:t>小・中学校，地域学校共通，本校の特色・課題等</w:t>
            </w:r>
          </w:p>
          <w:p w14:paraId="161D2A3F" w14:textId="77777777" w:rsidR="00FE6EC5" w:rsidRDefault="00FE6EC5" w:rsidP="00F0391A">
            <w:pPr>
              <w:spacing w:line="0" w:lineRule="atLeast"/>
              <w:rPr>
                <w:rFonts w:ascii="ＭＳ ゴシック" w:eastAsia="ＭＳ ゴシック" w:hAnsi="ＭＳ ゴシック"/>
                <w:sz w:val="14"/>
                <w:szCs w:val="16"/>
              </w:rPr>
            </w:pPr>
          </w:p>
          <w:p w14:paraId="77EA6277" w14:textId="77777777" w:rsidR="00FE6EC5" w:rsidRDefault="00FE6EC5" w:rsidP="00F0391A">
            <w:pPr>
              <w:spacing w:line="0" w:lineRule="atLeast"/>
              <w:rPr>
                <w:rFonts w:ascii="ＭＳ ゴシック" w:eastAsia="ＭＳ ゴシック" w:hAnsi="ＭＳ ゴシック"/>
                <w:sz w:val="14"/>
                <w:szCs w:val="16"/>
              </w:rPr>
            </w:pPr>
          </w:p>
          <w:p w14:paraId="75D0562E" w14:textId="77777777" w:rsidR="00FE6EC5" w:rsidRDefault="00FE6EC5" w:rsidP="00F0391A">
            <w:pPr>
              <w:spacing w:line="0" w:lineRule="atLeast"/>
              <w:rPr>
                <w:rFonts w:ascii="ＭＳ ゴシック" w:eastAsia="ＭＳ ゴシック" w:hAnsi="ＭＳ ゴシック"/>
                <w:sz w:val="14"/>
                <w:szCs w:val="16"/>
              </w:rPr>
            </w:pPr>
          </w:p>
          <w:p w14:paraId="548712BA" w14:textId="77777777" w:rsidR="00FE6EC5" w:rsidRDefault="00FE6EC5" w:rsidP="00F0391A">
            <w:pPr>
              <w:spacing w:line="0" w:lineRule="atLeast"/>
              <w:rPr>
                <w:rFonts w:ascii="ＭＳ ゴシック" w:eastAsia="ＭＳ ゴシック" w:hAnsi="ＭＳ ゴシック"/>
                <w:sz w:val="14"/>
                <w:szCs w:val="16"/>
              </w:rPr>
            </w:pPr>
          </w:p>
          <w:p w14:paraId="5CE658B0" w14:textId="77777777" w:rsidR="00FE6EC5" w:rsidRDefault="00FE6EC5" w:rsidP="00F0391A">
            <w:pPr>
              <w:spacing w:line="0" w:lineRule="atLeast"/>
              <w:rPr>
                <w:rFonts w:ascii="ＭＳ ゴシック" w:eastAsia="ＭＳ ゴシック" w:hAnsi="ＭＳ ゴシック"/>
                <w:sz w:val="14"/>
                <w:szCs w:val="16"/>
              </w:rPr>
            </w:pPr>
          </w:p>
          <w:p w14:paraId="0BE54017" w14:textId="77777777" w:rsidR="00FE6EC5" w:rsidRDefault="00FE6EC5" w:rsidP="00F0391A">
            <w:pPr>
              <w:spacing w:line="0" w:lineRule="atLeast"/>
              <w:rPr>
                <w:rFonts w:ascii="ＭＳ ゴシック" w:eastAsia="ＭＳ ゴシック" w:hAnsi="ＭＳ ゴシック"/>
                <w:sz w:val="14"/>
                <w:szCs w:val="16"/>
              </w:rPr>
            </w:pPr>
          </w:p>
          <w:p w14:paraId="74D87843" w14:textId="77777777" w:rsidR="00FE6EC5" w:rsidRDefault="00FE6EC5" w:rsidP="00F0391A">
            <w:pPr>
              <w:spacing w:line="0" w:lineRule="atLeast"/>
              <w:rPr>
                <w:rFonts w:ascii="ＭＳ ゴシック" w:eastAsia="ＭＳ ゴシック" w:hAnsi="ＭＳ ゴシック"/>
                <w:sz w:val="14"/>
                <w:szCs w:val="16"/>
              </w:rPr>
            </w:pPr>
          </w:p>
          <w:p w14:paraId="2F8A8E3D" w14:textId="77777777" w:rsidR="00FE6EC5" w:rsidRDefault="00FE6EC5" w:rsidP="00F0391A">
            <w:pPr>
              <w:spacing w:line="0" w:lineRule="atLeast"/>
              <w:rPr>
                <w:rFonts w:ascii="ＭＳ ゴシック" w:eastAsia="ＭＳ ゴシック" w:hAnsi="ＭＳ ゴシック"/>
                <w:sz w:val="14"/>
                <w:szCs w:val="16"/>
              </w:rPr>
            </w:pPr>
          </w:p>
          <w:p w14:paraId="717F8336" w14:textId="77777777" w:rsidR="00FE6EC5" w:rsidRDefault="00FE6EC5" w:rsidP="00F0391A">
            <w:pPr>
              <w:spacing w:line="0" w:lineRule="atLeast"/>
              <w:rPr>
                <w:rFonts w:ascii="ＭＳ ゴシック" w:eastAsia="ＭＳ ゴシック" w:hAnsi="ＭＳ ゴシック"/>
                <w:sz w:val="14"/>
                <w:szCs w:val="16"/>
              </w:rPr>
            </w:pPr>
          </w:p>
          <w:p w14:paraId="43D9B2A4" w14:textId="77777777" w:rsidR="00FE6EC5" w:rsidRDefault="00FE6EC5" w:rsidP="00F0391A">
            <w:pPr>
              <w:spacing w:line="0" w:lineRule="atLeast"/>
              <w:rPr>
                <w:rFonts w:ascii="ＭＳ ゴシック" w:eastAsia="ＭＳ ゴシック" w:hAnsi="ＭＳ ゴシック"/>
                <w:sz w:val="14"/>
                <w:szCs w:val="16"/>
              </w:rPr>
            </w:pPr>
          </w:p>
          <w:p w14:paraId="11A71985" w14:textId="77777777" w:rsidR="00FE6EC5" w:rsidRDefault="00FE6EC5" w:rsidP="00F0391A">
            <w:pPr>
              <w:spacing w:line="0" w:lineRule="atLeast"/>
              <w:rPr>
                <w:rFonts w:ascii="ＭＳ ゴシック" w:eastAsia="ＭＳ ゴシック" w:hAnsi="ＭＳ ゴシック"/>
                <w:sz w:val="14"/>
                <w:szCs w:val="16"/>
              </w:rPr>
            </w:pPr>
          </w:p>
          <w:p w14:paraId="528AB1EC" w14:textId="77777777" w:rsidR="00FE6EC5" w:rsidRDefault="00FE6EC5" w:rsidP="00F0391A">
            <w:pPr>
              <w:spacing w:line="0" w:lineRule="atLeast"/>
              <w:rPr>
                <w:rFonts w:ascii="ＭＳ ゴシック" w:eastAsia="ＭＳ ゴシック" w:hAnsi="ＭＳ ゴシック"/>
                <w:sz w:val="14"/>
                <w:szCs w:val="16"/>
              </w:rPr>
            </w:pPr>
          </w:p>
          <w:p w14:paraId="2DD883D3" w14:textId="77777777" w:rsidR="00FE6EC5" w:rsidRDefault="00FE6EC5" w:rsidP="00F0391A">
            <w:pPr>
              <w:spacing w:line="0" w:lineRule="atLeast"/>
              <w:rPr>
                <w:rFonts w:ascii="ＭＳ ゴシック" w:eastAsia="ＭＳ ゴシック" w:hAnsi="ＭＳ ゴシック"/>
                <w:sz w:val="14"/>
                <w:szCs w:val="16"/>
              </w:rPr>
            </w:pPr>
          </w:p>
          <w:p w14:paraId="66460E5E" w14:textId="77777777" w:rsidR="00FE6EC5" w:rsidRDefault="00FE6EC5" w:rsidP="00F0391A">
            <w:pPr>
              <w:spacing w:line="0" w:lineRule="atLeast"/>
              <w:rPr>
                <w:rFonts w:ascii="ＭＳ ゴシック" w:eastAsia="ＭＳ ゴシック" w:hAnsi="ＭＳ ゴシック"/>
                <w:sz w:val="14"/>
                <w:szCs w:val="16"/>
              </w:rPr>
            </w:pPr>
          </w:p>
          <w:p w14:paraId="28A20863" w14:textId="77777777" w:rsidR="00FE6EC5" w:rsidRDefault="00FE6EC5" w:rsidP="00F0391A">
            <w:pPr>
              <w:spacing w:line="0" w:lineRule="atLeast"/>
              <w:rPr>
                <w:rFonts w:ascii="ＭＳ ゴシック" w:eastAsia="ＭＳ ゴシック" w:hAnsi="ＭＳ ゴシック"/>
                <w:sz w:val="14"/>
                <w:szCs w:val="16"/>
              </w:rPr>
            </w:pPr>
          </w:p>
          <w:p w14:paraId="6B288871" w14:textId="77777777" w:rsidR="00FE6EC5" w:rsidRDefault="00FE6EC5" w:rsidP="00F0391A">
            <w:pPr>
              <w:spacing w:line="0" w:lineRule="atLeast"/>
              <w:rPr>
                <w:rFonts w:ascii="ＭＳ ゴシック" w:eastAsia="ＭＳ ゴシック" w:hAnsi="ＭＳ ゴシック"/>
                <w:sz w:val="14"/>
                <w:szCs w:val="16"/>
              </w:rPr>
            </w:pPr>
          </w:p>
          <w:p w14:paraId="0D074606" w14:textId="77777777" w:rsidR="00FE6EC5" w:rsidRDefault="00FE6EC5" w:rsidP="00F0391A">
            <w:pPr>
              <w:spacing w:line="0" w:lineRule="atLeast"/>
              <w:rPr>
                <w:rFonts w:ascii="ＭＳ ゴシック" w:eastAsia="ＭＳ ゴシック" w:hAnsi="ＭＳ ゴシック"/>
                <w:sz w:val="14"/>
                <w:szCs w:val="16"/>
              </w:rPr>
            </w:pPr>
          </w:p>
          <w:p w14:paraId="6B16081A" w14:textId="77777777" w:rsidR="00FE6EC5" w:rsidRDefault="00FE6EC5" w:rsidP="00F0391A">
            <w:pPr>
              <w:spacing w:line="0" w:lineRule="atLeast"/>
              <w:rPr>
                <w:rFonts w:ascii="ＭＳ ゴシック" w:eastAsia="ＭＳ ゴシック" w:hAnsi="ＭＳ ゴシック"/>
                <w:sz w:val="14"/>
                <w:szCs w:val="16"/>
              </w:rPr>
            </w:pPr>
          </w:p>
          <w:p w14:paraId="4741C8ED" w14:textId="77777777" w:rsidR="00FE6EC5" w:rsidRDefault="00FE6EC5" w:rsidP="00F0391A">
            <w:pPr>
              <w:spacing w:line="0" w:lineRule="atLeast"/>
              <w:rPr>
                <w:rFonts w:ascii="ＭＳ ゴシック" w:eastAsia="ＭＳ ゴシック" w:hAnsi="ＭＳ ゴシック"/>
                <w:sz w:val="14"/>
                <w:szCs w:val="16"/>
              </w:rPr>
            </w:pPr>
          </w:p>
          <w:p w14:paraId="41C61320" w14:textId="77777777" w:rsidR="00FE6EC5" w:rsidRDefault="00FE6EC5" w:rsidP="00F0391A">
            <w:pPr>
              <w:spacing w:line="0" w:lineRule="atLeast"/>
              <w:rPr>
                <w:rFonts w:ascii="ＭＳ ゴシック" w:eastAsia="ＭＳ ゴシック" w:hAnsi="ＭＳ ゴシック"/>
                <w:sz w:val="14"/>
                <w:szCs w:val="16"/>
              </w:rPr>
            </w:pPr>
          </w:p>
          <w:p w14:paraId="66D88319" w14:textId="77777777" w:rsidR="00FE6EC5" w:rsidRDefault="00FE6EC5" w:rsidP="00F0391A">
            <w:pPr>
              <w:spacing w:line="0" w:lineRule="atLeast"/>
              <w:rPr>
                <w:rFonts w:ascii="ＭＳ ゴシック" w:eastAsia="ＭＳ ゴシック" w:hAnsi="ＭＳ ゴシック"/>
                <w:sz w:val="14"/>
                <w:szCs w:val="16"/>
              </w:rPr>
            </w:pPr>
          </w:p>
          <w:p w14:paraId="1B2A3312" w14:textId="77777777" w:rsidR="00FE6EC5" w:rsidRDefault="00FE6EC5" w:rsidP="00F0391A">
            <w:pPr>
              <w:spacing w:line="0" w:lineRule="atLeast"/>
              <w:rPr>
                <w:rFonts w:ascii="ＭＳ ゴシック" w:eastAsia="ＭＳ ゴシック" w:hAnsi="ＭＳ ゴシック"/>
                <w:sz w:val="14"/>
                <w:szCs w:val="16"/>
              </w:rPr>
            </w:pPr>
          </w:p>
          <w:p w14:paraId="3CF5FCFA" w14:textId="77777777" w:rsidR="00FE6EC5" w:rsidRDefault="00FE6EC5" w:rsidP="00F0391A">
            <w:pPr>
              <w:spacing w:line="0" w:lineRule="atLeast"/>
              <w:rPr>
                <w:rFonts w:ascii="ＭＳ ゴシック" w:eastAsia="ＭＳ ゴシック" w:hAnsi="ＭＳ ゴシック"/>
                <w:sz w:val="14"/>
                <w:szCs w:val="16"/>
              </w:rPr>
            </w:pPr>
          </w:p>
          <w:p w14:paraId="43F6C894" w14:textId="77777777" w:rsidR="00FE6EC5" w:rsidRDefault="00FE6EC5" w:rsidP="00F0391A">
            <w:pPr>
              <w:spacing w:line="0" w:lineRule="atLeast"/>
              <w:rPr>
                <w:rFonts w:ascii="ＭＳ ゴシック" w:eastAsia="ＭＳ ゴシック" w:hAnsi="ＭＳ ゴシック"/>
                <w:sz w:val="14"/>
                <w:szCs w:val="16"/>
              </w:rPr>
            </w:pPr>
          </w:p>
          <w:p w14:paraId="6D79B3B9" w14:textId="77777777" w:rsidR="00FE6EC5" w:rsidRDefault="00FE6EC5" w:rsidP="00F0391A">
            <w:pPr>
              <w:spacing w:line="0" w:lineRule="atLeast"/>
              <w:rPr>
                <w:rFonts w:ascii="ＭＳ ゴシック" w:eastAsia="ＭＳ ゴシック" w:hAnsi="ＭＳ ゴシック"/>
                <w:sz w:val="14"/>
                <w:szCs w:val="16"/>
              </w:rPr>
            </w:pPr>
          </w:p>
          <w:p w14:paraId="70F0B7DD" w14:textId="77777777" w:rsidR="00FE6EC5" w:rsidRDefault="00FE6EC5" w:rsidP="00F0391A">
            <w:pPr>
              <w:spacing w:line="0" w:lineRule="atLeast"/>
              <w:rPr>
                <w:rFonts w:ascii="ＭＳ ゴシック" w:eastAsia="ＭＳ ゴシック" w:hAnsi="ＭＳ ゴシック"/>
                <w:sz w:val="14"/>
                <w:szCs w:val="16"/>
              </w:rPr>
            </w:pPr>
          </w:p>
          <w:p w14:paraId="5DCA9CA2" w14:textId="77777777" w:rsidR="00FE6EC5" w:rsidRDefault="00FE6EC5" w:rsidP="00F0391A">
            <w:pPr>
              <w:spacing w:line="0" w:lineRule="atLeast"/>
              <w:rPr>
                <w:rFonts w:ascii="ＭＳ ゴシック" w:eastAsia="ＭＳ ゴシック" w:hAnsi="ＭＳ ゴシック"/>
                <w:sz w:val="14"/>
                <w:szCs w:val="16"/>
              </w:rPr>
            </w:pPr>
          </w:p>
          <w:p w14:paraId="40E7DCBA" w14:textId="77777777" w:rsidR="00FE6EC5" w:rsidRDefault="00FE6EC5" w:rsidP="00F0391A">
            <w:pPr>
              <w:spacing w:line="0" w:lineRule="atLeast"/>
              <w:rPr>
                <w:rFonts w:ascii="ＭＳ ゴシック" w:eastAsia="ＭＳ ゴシック" w:hAnsi="ＭＳ ゴシック"/>
                <w:sz w:val="14"/>
                <w:szCs w:val="16"/>
              </w:rPr>
            </w:pPr>
          </w:p>
          <w:p w14:paraId="1A0B984D" w14:textId="77777777" w:rsidR="00FE6EC5" w:rsidRDefault="00FE6EC5" w:rsidP="00F0391A">
            <w:pPr>
              <w:spacing w:line="0" w:lineRule="atLeast"/>
              <w:rPr>
                <w:rFonts w:ascii="ＭＳ ゴシック" w:eastAsia="ＭＳ ゴシック" w:hAnsi="ＭＳ ゴシック"/>
                <w:sz w:val="14"/>
                <w:szCs w:val="16"/>
              </w:rPr>
            </w:pPr>
          </w:p>
          <w:p w14:paraId="49DE7573" w14:textId="77777777" w:rsidR="00FE6EC5" w:rsidRDefault="00FE6EC5" w:rsidP="00F0391A">
            <w:pPr>
              <w:spacing w:line="0" w:lineRule="atLeast"/>
              <w:rPr>
                <w:rFonts w:ascii="ＭＳ ゴシック" w:eastAsia="ＭＳ ゴシック" w:hAnsi="ＭＳ ゴシック"/>
                <w:sz w:val="14"/>
                <w:szCs w:val="16"/>
              </w:rPr>
            </w:pPr>
          </w:p>
          <w:p w14:paraId="764C8E72" w14:textId="77777777" w:rsidR="00FE6EC5" w:rsidRDefault="00FE6EC5" w:rsidP="00F0391A">
            <w:pPr>
              <w:spacing w:line="0" w:lineRule="atLeast"/>
              <w:rPr>
                <w:rFonts w:ascii="ＭＳ ゴシック" w:eastAsia="ＭＳ ゴシック" w:hAnsi="ＭＳ ゴシック"/>
                <w:sz w:val="14"/>
                <w:szCs w:val="16"/>
              </w:rPr>
            </w:pPr>
          </w:p>
          <w:p w14:paraId="7201AB2A" w14:textId="77777777" w:rsidR="00FE6EC5" w:rsidRDefault="00FE6EC5" w:rsidP="00F0391A">
            <w:pPr>
              <w:spacing w:line="0" w:lineRule="atLeast"/>
              <w:rPr>
                <w:rFonts w:ascii="ＭＳ ゴシック" w:eastAsia="ＭＳ ゴシック" w:hAnsi="ＭＳ ゴシック"/>
                <w:sz w:val="14"/>
                <w:szCs w:val="16"/>
              </w:rPr>
            </w:pPr>
          </w:p>
          <w:p w14:paraId="45105EEC" w14:textId="77777777" w:rsidR="00FE6EC5" w:rsidRDefault="00FE6EC5" w:rsidP="00F0391A">
            <w:pPr>
              <w:spacing w:line="0" w:lineRule="atLeast"/>
              <w:rPr>
                <w:rFonts w:ascii="ＭＳ ゴシック" w:eastAsia="ＭＳ ゴシック" w:hAnsi="ＭＳ ゴシック"/>
                <w:sz w:val="14"/>
                <w:szCs w:val="16"/>
              </w:rPr>
            </w:pPr>
          </w:p>
          <w:p w14:paraId="20165688" w14:textId="77777777" w:rsidR="00FE6EC5" w:rsidRDefault="00FE6EC5" w:rsidP="00F0391A">
            <w:pPr>
              <w:spacing w:line="0" w:lineRule="atLeast"/>
              <w:rPr>
                <w:rFonts w:ascii="ＭＳ ゴシック" w:eastAsia="ＭＳ ゴシック" w:hAnsi="ＭＳ ゴシック"/>
                <w:sz w:val="14"/>
                <w:szCs w:val="16"/>
              </w:rPr>
            </w:pPr>
          </w:p>
          <w:p w14:paraId="14026E3C" w14:textId="77777777" w:rsidR="00FE6EC5" w:rsidRDefault="00FE6EC5" w:rsidP="00F0391A">
            <w:pPr>
              <w:spacing w:line="0" w:lineRule="atLeast"/>
              <w:rPr>
                <w:rFonts w:ascii="ＭＳ ゴシック" w:eastAsia="ＭＳ ゴシック" w:hAnsi="ＭＳ ゴシック"/>
                <w:sz w:val="14"/>
                <w:szCs w:val="16"/>
              </w:rPr>
            </w:pPr>
          </w:p>
          <w:p w14:paraId="3C4BAA92" w14:textId="77777777" w:rsidR="00FE6EC5" w:rsidRDefault="00FE6EC5" w:rsidP="00F0391A">
            <w:pPr>
              <w:spacing w:line="0" w:lineRule="atLeast"/>
              <w:rPr>
                <w:rFonts w:ascii="ＭＳ ゴシック" w:eastAsia="ＭＳ ゴシック" w:hAnsi="ＭＳ ゴシック"/>
                <w:sz w:val="14"/>
                <w:szCs w:val="16"/>
              </w:rPr>
            </w:pPr>
          </w:p>
          <w:p w14:paraId="3DDB7469" w14:textId="77777777" w:rsidR="00FE6EC5" w:rsidRDefault="00FE6EC5" w:rsidP="00F0391A">
            <w:pPr>
              <w:spacing w:line="0" w:lineRule="atLeast"/>
              <w:rPr>
                <w:rFonts w:ascii="ＭＳ ゴシック" w:eastAsia="ＭＳ ゴシック" w:hAnsi="ＭＳ ゴシック"/>
                <w:sz w:val="14"/>
                <w:szCs w:val="16"/>
              </w:rPr>
            </w:pPr>
          </w:p>
          <w:p w14:paraId="270DC407" w14:textId="77777777" w:rsidR="00FE6EC5" w:rsidRDefault="00FE6EC5" w:rsidP="00F0391A">
            <w:pPr>
              <w:spacing w:line="0" w:lineRule="atLeast"/>
              <w:rPr>
                <w:rFonts w:ascii="ＭＳ ゴシック" w:eastAsia="ＭＳ ゴシック" w:hAnsi="ＭＳ ゴシック"/>
                <w:sz w:val="14"/>
                <w:szCs w:val="16"/>
              </w:rPr>
            </w:pPr>
          </w:p>
          <w:p w14:paraId="5625F8E3" w14:textId="77777777" w:rsidR="00FE6EC5" w:rsidRDefault="00FE6EC5" w:rsidP="00F0391A">
            <w:pPr>
              <w:spacing w:line="0" w:lineRule="atLeast"/>
              <w:rPr>
                <w:rFonts w:ascii="ＭＳ ゴシック" w:eastAsia="ＭＳ ゴシック" w:hAnsi="ＭＳ ゴシック"/>
                <w:sz w:val="14"/>
                <w:szCs w:val="16"/>
              </w:rPr>
            </w:pPr>
          </w:p>
          <w:p w14:paraId="09CA0D16" w14:textId="77777777" w:rsidR="00FE6EC5" w:rsidRDefault="00FE6EC5" w:rsidP="00F0391A">
            <w:pPr>
              <w:spacing w:line="0" w:lineRule="atLeast"/>
              <w:rPr>
                <w:rFonts w:ascii="ＭＳ ゴシック" w:eastAsia="ＭＳ ゴシック" w:hAnsi="ＭＳ ゴシック"/>
                <w:sz w:val="14"/>
                <w:szCs w:val="16"/>
              </w:rPr>
            </w:pPr>
          </w:p>
          <w:p w14:paraId="2764B8B2" w14:textId="77777777" w:rsidR="00FE6EC5" w:rsidRDefault="00FE6EC5" w:rsidP="00F0391A">
            <w:pPr>
              <w:spacing w:line="0" w:lineRule="atLeast"/>
              <w:rPr>
                <w:rFonts w:ascii="ＭＳ ゴシック" w:eastAsia="ＭＳ ゴシック" w:hAnsi="ＭＳ ゴシック"/>
                <w:sz w:val="14"/>
                <w:szCs w:val="16"/>
              </w:rPr>
            </w:pPr>
          </w:p>
          <w:p w14:paraId="5E0E44E0" w14:textId="77777777" w:rsidR="00FE6EC5" w:rsidRDefault="00FE6EC5" w:rsidP="00F0391A">
            <w:pPr>
              <w:spacing w:line="0" w:lineRule="atLeast"/>
              <w:rPr>
                <w:rFonts w:ascii="ＭＳ ゴシック" w:eastAsia="ＭＳ ゴシック" w:hAnsi="ＭＳ ゴシック"/>
                <w:sz w:val="14"/>
                <w:szCs w:val="16"/>
              </w:rPr>
            </w:pPr>
          </w:p>
          <w:p w14:paraId="647538C3" w14:textId="77777777" w:rsidR="00FE6EC5" w:rsidRDefault="00FE6EC5" w:rsidP="00F0391A">
            <w:pPr>
              <w:spacing w:line="0" w:lineRule="atLeast"/>
              <w:rPr>
                <w:rFonts w:ascii="ＭＳ ゴシック" w:eastAsia="ＭＳ ゴシック" w:hAnsi="ＭＳ ゴシック"/>
                <w:sz w:val="14"/>
                <w:szCs w:val="16"/>
              </w:rPr>
            </w:pPr>
          </w:p>
          <w:p w14:paraId="000F868E" w14:textId="77777777" w:rsidR="00FE6EC5" w:rsidRDefault="00FE6EC5" w:rsidP="00F0391A">
            <w:pPr>
              <w:spacing w:line="0" w:lineRule="atLeast"/>
              <w:rPr>
                <w:rFonts w:ascii="ＭＳ ゴシック" w:eastAsia="ＭＳ ゴシック" w:hAnsi="ＭＳ ゴシック"/>
                <w:sz w:val="14"/>
                <w:szCs w:val="16"/>
              </w:rPr>
            </w:pPr>
          </w:p>
          <w:p w14:paraId="6EA9B6C5" w14:textId="77777777" w:rsidR="00FE6EC5" w:rsidRDefault="00FE6EC5" w:rsidP="00F0391A">
            <w:pPr>
              <w:spacing w:line="0" w:lineRule="atLeast"/>
              <w:rPr>
                <w:rFonts w:ascii="ＭＳ ゴシック" w:eastAsia="ＭＳ ゴシック" w:hAnsi="ＭＳ ゴシック"/>
                <w:sz w:val="14"/>
                <w:szCs w:val="16"/>
              </w:rPr>
            </w:pPr>
          </w:p>
          <w:p w14:paraId="7FD5A4D1" w14:textId="77777777" w:rsidR="00FE6EC5" w:rsidRDefault="00FE6EC5" w:rsidP="00F0391A">
            <w:pPr>
              <w:spacing w:line="0" w:lineRule="atLeast"/>
              <w:rPr>
                <w:rFonts w:ascii="ＭＳ ゴシック" w:eastAsia="ＭＳ ゴシック" w:hAnsi="ＭＳ ゴシック"/>
                <w:sz w:val="14"/>
                <w:szCs w:val="16"/>
              </w:rPr>
            </w:pPr>
          </w:p>
          <w:p w14:paraId="4220DA24" w14:textId="77777777" w:rsidR="00FE6EC5" w:rsidRDefault="00FE6EC5" w:rsidP="00F0391A">
            <w:pPr>
              <w:spacing w:line="0" w:lineRule="atLeast"/>
              <w:rPr>
                <w:rFonts w:ascii="ＭＳ ゴシック" w:eastAsia="ＭＳ ゴシック" w:hAnsi="ＭＳ ゴシック"/>
                <w:sz w:val="14"/>
                <w:szCs w:val="16"/>
              </w:rPr>
            </w:pPr>
          </w:p>
          <w:p w14:paraId="015D666E" w14:textId="77777777" w:rsidR="00FE6EC5" w:rsidRDefault="00FE6EC5" w:rsidP="00F0391A">
            <w:pPr>
              <w:spacing w:line="0" w:lineRule="atLeast"/>
              <w:rPr>
                <w:rFonts w:ascii="ＭＳ ゴシック" w:eastAsia="ＭＳ ゴシック" w:hAnsi="ＭＳ ゴシック"/>
                <w:sz w:val="14"/>
                <w:szCs w:val="16"/>
              </w:rPr>
            </w:pPr>
          </w:p>
          <w:p w14:paraId="772F4B25" w14:textId="77777777" w:rsidR="00FE6EC5" w:rsidRDefault="00FE6EC5" w:rsidP="00F0391A">
            <w:pPr>
              <w:spacing w:line="0" w:lineRule="atLeast"/>
              <w:rPr>
                <w:rFonts w:ascii="ＭＳ ゴシック" w:eastAsia="ＭＳ ゴシック" w:hAnsi="ＭＳ ゴシック"/>
                <w:sz w:val="14"/>
                <w:szCs w:val="16"/>
              </w:rPr>
            </w:pPr>
          </w:p>
          <w:p w14:paraId="6C62CBB1" w14:textId="77777777" w:rsidR="00FE6EC5" w:rsidRDefault="00FE6EC5" w:rsidP="00F0391A">
            <w:pPr>
              <w:spacing w:line="0" w:lineRule="atLeast"/>
              <w:rPr>
                <w:rFonts w:ascii="ＭＳ ゴシック" w:eastAsia="ＭＳ ゴシック" w:hAnsi="ＭＳ ゴシック"/>
                <w:sz w:val="14"/>
                <w:szCs w:val="16"/>
              </w:rPr>
            </w:pPr>
          </w:p>
          <w:p w14:paraId="252D376B" w14:textId="77777777" w:rsidR="00FE6EC5" w:rsidRDefault="00FE6EC5" w:rsidP="00F0391A">
            <w:pPr>
              <w:spacing w:line="0" w:lineRule="atLeast"/>
              <w:rPr>
                <w:rFonts w:ascii="ＭＳ ゴシック" w:eastAsia="ＭＳ ゴシック" w:hAnsi="ＭＳ ゴシック"/>
                <w:sz w:val="14"/>
                <w:szCs w:val="16"/>
              </w:rPr>
            </w:pPr>
          </w:p>
          <w:p w14:paraId="52B3CFEC" w14:textId="77777777" w:rsidR="00FE6EC5" w:rsidRDefault="00FE6EC5" w:rsidP="00F0391A">
            <w:pPr>
              <w:spacing w:line="0" w:lineRule="atLeast"/>
              <w:rPr>
                <w:rFonts w:ascii="ＭＳ ゴシック" w:eastAsia="ＭＳ ゴシック" w:hAnsi="ＭＳ ゴシック"/>
                <w:sz w:val="14"/>
                <w:szCs w:val="16"/>
              </w:rPr>
            </w:pPr>
          </w:p>
          <w:p w14:paraId="573C7895" w14:textId="77777777" w:rsidR="00FE6EC5" w:rsidRPr="00FA61A5" w:rsidRDefault="00FE6EC5" w:rsidP="00F0391A">
            <w:pPr>
              <w:spacing w:line="0" w:lineRule="atLeast"/>
              <w:rPr>
                <w:rFonts w:ascii="ＭＳ ゴシック" w:eastAsia="ＭＳ ゴシック" w:hAnsi="ＭＳ ゴシック"/>
                <w:sz w:val="14"/>
                <w:szCs w:val="16"/>
              </w:rPr>
            </w:pPr>
          </w:p>
          <w:p w14:paraId="45EAE2E4" w14:textId="77777777" w:rsidR="00FE6EC5" w:rsidRDefault="00FE6EC5" w:rsidP="00F0391A">
            <w:pPr>
              <w:spacing w:line="0" w:lineRule="atLeast"/>
              <w:rPr>
                <w:rFonts w:ascii="ＭＳ ゴシック" w:eastAsia="ＭＳ ゴシック" w:hAnsi="ＭＳ ゴシック"/>
                <w:sz w:val="14"/>
                <w:szCs w:val="16"/>
              </w:rPr>
            </w:pPr>
          </w:p>
          <w:p w14:paraId="5F0F1AD8" w14:textId="77777777" w:rsidR="00FE6EC5" w:rsidRDefault="00FE6EC5" w:rsidP="00F0391A">
            <w:pPr>
              <w:spacing w:line="0" w:lineRule="atLeast"/>
              <w:rPr>
                <w:rFonts w:ascii="ＭＳ ゴシック" w:eastAsia="ＭＳ ゴシック" w:hAnsi="ＭＳ ゴシック"/>
                <w:sz w:val="14"/>
                <w:szCs w:val="16"/>
              </w:rPr>
            </w:pPr>
          </w:p>
          <w:p w14:paraId="6185BE63" w14:textId="20908EF1" w:rsidR="00FE6EC5" w:rsidRDefault="00FE6EC5" w:rsidP="00F0391A">
            <w:pPr>
              <w:spacing w:line="0" w:lineRule="atLeast"/>
              <w:rPr>
                <w:rFonts w:ascii="ＭＳ ゴシック" w:eastAsia="ＭＳ ゴシック" w:hAnsi="ＭＳ ゴシック"/>
                <w:sz w:val="14"/>
                <w:szCs w:val="16"/>
              </w:rPr>
            </w:pPr>
          </w:p>
          <w:p w14:paraId="64C87543" w14:textId="794770A4" w:rsidR="00B64814" w:rsidRDefault="00B64814" w:rsidP="00F0391A">
            <w:pPr>
              <w:spacing w:line="0" w:lineRule="atLeast"/>
              <w:rPr>
                <w:rFonts w:ascii="ＭＳ ゴシック" w:eastAsia="ＭＳ ゴシック" w:hAnsi="ＭＳ ゴシック"/>
                <w:sz w:val="14"/>
                <w:szCs w:val="16"/>
              </w:rPr>
            </w:pPr>
          </w:p>
          <w:p w14:paraId="44B93399" w14:textId="0FFD3D57" w:rsidR="00B64814" w:rsidRDefault="00B64814" w:rsidP="00F0391A">
            <w:pPr>
              <w:spacing w:line="0" w:lineRule="atLeast"/>
              <w:rPr>
                <w:rFonts w:ascii="ＭＳ ゴシック" w:eastAsia="ＭＳ ゴシック" w:hAnsi="ＭＳ ゴシック"/>
                <w:sz w:val="14"/>
                <w:szCs w:val="16"/>
              </w:rPr>
            </w:pPr>
          </w:p>
          <w:p w14:paraId="0126F466" w14:textId="4E7A8C99" w:rsidR="00B64814" w:rsidRDefault="00B64814" w:rsidP="00F0391A">
            <w:pPr>
              <w:spacing w:line="0" w:lineRule="atLeast"/>
              <w:rPr>
                <w:rFonts w:ascii="ＭＳ ゴシック" w:eastAsia="ＭＳ ゴシック" w:hAnsi="ＭＳ ゴシック"/>
                <w:sz w:val="14"/>
                <w:szCs w:val="16"/>
              </w:rPr>
            </w:pPr>
          </w:p>
          <w:p w14:paraId="4E70B57B" w14:textId="54EF0434" w:rsidR="00B64814" w:rsidRDefault="00B64814" w:rsidP="00F0391A">
            <w:pPr>
              <w:spacing w:line="0" w:lineRule="atLeast"/>
              <w:rPr>
                <w:rFonts w:ascii="ＭＳ ゴシック" w:eastAsia="ＭＳ ゴシック" w:hAnsi="ＭＳ ゴシック"/>
                <w:sz w:val="14"/>
                <w:szCs w:val="16"/>
              </w:rPr>
            </w:pPr>
          </w:p>
          <w:p w14:paraId="70811488" w14:textId="22FD96DA" w:rsidR="00B64814" w:rsidRDefault="00B64814" w:rsidP="00F0391A">
            <w:pPr>
              <w:spacing w:line="0" w:lineRule="atLeast"/>
              <w:rPr>
                <w:rFonts w:ascii="ＭＳ ゴシック" w:eastAsia="ＭＳ ゴシック" w:hAnsi="ＭＳ ゴシック"/>
                <w:sz w:val="14"/>
                <w:szCs w:val="16"/>
              </w:rPr>
            </w:pPr>
          </w:p>
          <w:p w14:paraId="7590DCF8" w14:textId="77777777" w:rsidR="00B64814" w:rsidRDefault="00B64814" w:rsidP="00F0391A">
            <w:pPr>
              <w:spacing w:line="0" w:lineRule="atLeast"/>
              <w:rPr>
                <w:rFonts w:ascii="ＭＳ ゴシック" w:eastAsia="ＭＳ ゴシック" w:hAnsi="ＭＳ ゴシック"/>
                <w:sz w:val="14"/>
                <w:szCs w:val="16"/>
              </w:rPr>
            </w:pPr>
          </w:p>
          <w:p w14:paraId="62E5C7B6" w14:textId="77777777" w:rsidR="00FE6EC5" w:rsidRDefault="00FE6EC5" w:rsidP="00F0391A">
            <w:pPr>
              <w:spacing w:line="0" w:lineRule="atLeast"/>
              <w:rPr>
                <w:rFonts w:ascii="ＭＳ ゴシック" w:eastAsia="ＭＳ ゴシック" w:hAnsi="ＭＳ ゴシック"/>
                <w:sz w:val="14"/>
                <w:szCs w:val="16"/>
              </w:rPr>
            </w:pPr>
          </w:p>
          <w:p w14:paraId="242B729A" w14:textId="77777777" w:rsidR="00FE6EC5" w:rsidRDefault="00FE6EC5" w:rsidP="00F0391A">
            <w:pPr>
              <w:spacing w:line="0" w:lineRule="atLeast"/>
              <w:rPr>
                <w:rFonts w:ascii="ＭＳ ゴシック" w:eastAsia="ＭＳ ゴシック" w:hAnsi="ＭＳ ゴシック"/>
                <w:sz w:val="14"/>
                <w:szCs w:val="16"/>
              </w:rPr>
            </w:pPr>
          </w:p>
          <w:p w14:paraId="31D83D7C" w14:textId="77777777" w:rsidR="00FE6EC5" w:rsidRDefault="00FE6EC5" w:rsidP="00F0391A">
            <w:pPr>
              <w:spacing w:line="0" w:lineRule="atLeast"/>
              <w:rPr>
                <w:rFonts w:ascii="ＭＳ ゴシック" w:eastAsia="ＭＳ ゴシック" w:hAnsi="ＭＳ ゴシック"/>
                <w:sz w:val="14"/>
                <w:szCs w:val="16"/>
              </w:rPr>
            </w:pPr>
            <w:r w:rsidRPr="00E56041">
              <w:rPr>
                <w:rFonts w:ascii="ＭＳ ゴシック" w:eastAsia="ＭＳ ゴシック" w:hAnsi="ＭＳ ゴシック" w:hint="eastAsia"/>
                <w:sz w:val="16"/>
                <w:szCs w:val="16"/>
              </w:rPr>
              <w:t>小・中学校，地域学校共通，本校の特色・課題等</w:t>
            </w:r>
          </w:p>
          <w:p w14:paraId="4FBB9916" w14:textId="77777777" w:rsidR="00FE6EC5" w:rsidRDefault="00FE6EC5" w:rsidP="00F0391A">
            <w:pPr>
              <w:spacing w:line="0" w:lineRule="atLeast"/>
              <w:rPr>
                <w:rFonts w:ascii="ＭＳ ゴシック" w:eastAsia="ＭＳ ゴシック" w:hAnsi="ＭＳ ゴシック"/>
                <w:sz w:val="14"/>
                <w:szCs w:val="16"/>
              </w:rPr>
            </w:pPr>
          </w:p>
          <w:p w14:paraId="6AECAF11" w14:textId="77777777" w:rsidR="00FE6EC5" w:rsidRDefault="00FE6EC5" w:rsidP="00F0391A">
            <w:pPr>
              <w:spacing w:line="0" w:lineRule="atLeast"/>
              <w:rPr>
                <w:rFonts w:ascii="ＭＳ ゴシック" w:eastAsia="ＭＳ ゴシック" w:hAnsi="ＭＳ ゴシック"/>
                <w:sz w:val="14"/>
                <w:szCs w:val="16"/>
              </w:rPr>
            </w:pPr>
          </w:p>
          <w:p w14:paraId="1505035C" w14:textId="77777777" w:rsidR="00FE6EC5" w:rsidRDefault="00FE6EC5" w:rsidP="00F0391A">
            <w:pPr>
              <w:spacing w:line="0" w:lineRule="atLeast"/>
              <w:rPr>
                <w:rFonts w:ascii="ＭＳ ゴシック" w:eastAsia="ＭＳ ゴシック" w:hAnsi="ＭＳ ゴシック"/>
                <w:sz w:val="14"/>
                <w:szCs w:val="16"/>
              </w:rPr>
            </w:pPr>
          </w:p>
          <w:p w14:paraId="7C5E8E59" w14:textId="77777777" w:rsidR="00FE6EC5" w:rsidRDefault="00FE6EC5" w:rsidP="00F0391A">
            <w:pPr>
              <w:spacing w:line="0" w:lineRule="atLeast"/>
              <w:rPr>
                <w:rFonts w:ascii="ＭＳ ゴシック" w:eastAsia="ＭＳ ゴシック" w:hAnsi="ＭＳ ゴシック"/>
                <w:sz w:val="14"/>
                <w:szCs w:val="16"/>
              </w:rPr>
            </w:pPr>
          </w:p>
          <w:p w14:paraId="5287F9CC" w14:textId="77777777" w:rsidR="00FE6EC5" w:rsidRDefault="00FE6EC5" w:rsidP="00F0391A">
            <w:pPr>
              <w:spacing w:line="0" w:lineRule="atLeast"/>
              <w:rPr>
                <w:rFonts w:ascii="ＭＳ ゴシック" w:eastAsia="ＭＳ ゴシック" w:hAnsi="ＭＳ ゴシック"/>
                <w:sz w:val="14"/>
                <w:szCs w:val="16"/>
              </w:rPr>
            </w:pPr>
          </w:p>
          <w:p w14:paraId="4586DE8D" w14:textId="77777777" w:rsidR="00FE6EC5" w:rsidRDefault="00FE6EC5" w:rsidP="00F0391A">
            <w:pPr>
              <w:spacing w:line="0" w:lineRule="atLeast"/>
              <w:rPr>
                <w:rFonts w:ascii="ＭＳ ゴシック" w:eastAsia="ＭＳ ゴシック" w:hAnsi="ＭＳ ゴシック"/>
                <w:sz w:val="14"/>
                <w:szCs w:val="16"/>
              </w:rPr>
            </w:pPr>
          </w:p>
          <w:p w14:paraId="6214A016" w14:textId="77777777" w:rsidR="00FE6EC5" w:rsidRDefault="00FE6EC5" w:rsidP="00F0391A">
            <w:pPr>
              <w:spacing w:line="0" w:lineRule="atLeast"/>
              <w:rPr>
                <w:rFonts w:ascii="ＭＳ ゴシック" w:eastAsia="ＭＳ ゴシック" w:hAnsi="ＭＳ ゴシック"/>
                <w:sz w:val="14"/>
                <w:szCs w:val="16"/>
              </w:rPr>
            </w:pPr>
          </w:p>
          <w:p w14:paraId="4C4E562A" w14:textId="77777777" w:rsidR="00FE6EC5" w:rsidRDefault="00FE6EC5" w:rsidP="00F0391A">
            <w:pPr>
              <w:spacing w:line="0" w:lineRule="atLeast"/>
              <w:rPr>
                <w:rFonts w:ascii="ＭＳ ゴシック" w:eastAsia="ＭＳ ゴシック" w:hAnsi="ＭＳ ゴシック"/>
                <w:sz w:val="14"/>
                <w:szCs w:val="16"/>
              </w:rPr>
            </w:pPr>
          </w:p>
          <w:p w14:paraId="744C71DB" w14:textId="77777777" w:rsidR="00FE6EC5" w:rsidRDefault="00FE6EC5" w:rsidP="00F0391A">
            <w:pPr>
              <w:spacing w:line="0" w:lineRule="atLeast"/>
              <w:rPr>
                <w:rFonts w:ascii="ＭＳ ゴシック" w:eastAsia="ＭＳ ゴシック" w:hAnsi="ＭＳ ゴシック"/>
                <w:sz w:val="14"/>
                <w:szCs w:val="16"/>
              </w:rPr>
            </w:pPr>
          </w:p>
          <w:p w14:paraId="33B8CE47" w14:textId="77777777" w:rsidR="00FE6EC5" w:rsidRDefault="00FE6EC5" w:rsidP="00F0391A">
            <w:pPr>
              <w:spacing w:line="0" w:lineRule="atLeast"/>
              <w:rPr>
                <w:rFonts w:ascii="ＭＳ ゴシック" w:eastAsia="ＭＳ ゴシック" w:hAnsi="ＭＳ ゴシック"/>
                <w:sz w:val="14"/>
                <w:szCs w:val="16"/>
              </w:rPr>
            </w:pPr>
          </w:p>
          <w:p w14:paraId="53CE4D0A" w14:textId="77777777" w:rsidR="00FE6EC5" w:rsidRDefault="00FE6EC5" w:rsidP="00F0391A">
            <w:pPr>
              <w:spacing w:line="0" w:lineRule="atLeast"/>
              <w:rPr>
                <w:rFonts w:ascii="ＭＳ ゴシック" w:eastAsia="ＭＳ ゴシック" w:hAnsi="ＭＳ ゴシック"/>
                <w:sz w:val="14"/>
                <w:szCs w:val="16"/>
              </w:rPr>
            </w:pPr>
          </w:p>
          <w:p w14:paraId="2C6E4AE8" w14:textId="77777777" w:rsidR="00FE6EC5" w:rsidRDefault="00FE6EC5" w:rsidP="00F0391A">
            <w:pPr>
              <w:spacing w:line="0" w:lineRule="atLeast"/>
              <w:rPr>
                <w:rFonts w:ascii="ＭＳ ゴシック" w:eastAsia="ＭＳ ゴシック" w:hAnsi="ＭＳ ゴシック"/>
                <w:sz w:val="14"/>
                <w:szCs w:val="16"/>
              </w:rPr>
            </w:pPr>
          </w:p>
          <w:p w14:paraId="1E3C6AB1" w14:textId="77777777" w:rsidR="00FE6EC5" w:rsidRDefault="00FE6EC5" w:rsidP="00F0391A">
            <w:pPr>
              <w:spacing w:line="0" w:lineRule="atLeast"/>
              <w:rPr>
                <w:rFonts w:ascii="ＭＳ ゴシック" w:eastAsia="ＭＳ ゴシック" w:hAnsi="ＭＳ ゴシック"/>
                <w:sz w:val="14"/>
                <w:szCs w:val="16"/>
              </w:rPr>
            </w:pPr>
          </w:p>
          <w:p w14:paraId="0ED5DBED" w14:textId="77777777" w:rsidR="00FE6EC5" w:rsidRDefault="00FE6EC5" w:rsidP="00F0391A">
            <w:pPr>
              <w:spacing w:line="0" w:lineRule="atLeast"/>
              <w:rPr>
                <w:rFonts w:ascii="ＭＳ ゴシック" w:eastAsia="ＭＳ ゴシック" w:hAnsi="ＭＳ ゴシック"/>
                <w:sz w:val="14"/>
                <w:szCs w:val="16"/>
              </w:rPr>
            </w:pPr>
          </w:p>
          <w:p w14:paraId="3D62BB7C" w14:textId="77777777" w:rsidR="00FE6EC5" w:rsidRDefault="00FE6EC5" w:rsidP="00F0391A">
            <w:pPr>
              <w:spacing w:line="0" w:lineRule="atLeast"/>
              <w:rPr>
                <w:rFonts w:ascii="ＭＳ ゴシック" w:eastAsia="ＭＳ ゴシック" w:hAnsi="ＭＳ ゴシック"/>
                <w:sz w:val="14"/>
                <w:szCs w:val="16"/>
              </w:rPr>
            </w:pPr>
          </w:p>
          <w:p w14:paraId="0FBF5A38" w14:textId="77777777" w:rsidR="00FE6EC5" w:rsidRDefault="00FE6EC5" w:rsidP="00F0391A">
            <w:pPr>
              <w:spacing w:line="0" w:lineRule="atLeast"/>
              <w:rPr>
                <w:rFonts w:ascii="ＭＳ ゴシック" w:eastAsia="ＭＳ ゴシック" w:hAnsi="ＭＳ ゴシック"/>
                <w:sz w:val="14"/>
                <w:szCs w:val="16"/>
              </w:rPr>
            </w:pPr>
          </w:p>
          <w:p w14:paraId="3AF4C579" w14:textId="77777777" w:rsidR="00FE6EC5" w:rsidRDefault="00FE6EC5" w:rsidP="00F0391A">
            <w:pPr>
              <w:spacing w:line="0" w:lineRule="atLeast"/>
              <w:rPr>
                <w:rFonts w:ascii="ＭＳ ゴシック" w:eastAsia="ＭＳ ゴシック" w:hAnsi="ＭＳ ゴシック"/>
                <w:sz w:val="14"/>
                <w:szCs w:val="16"/>
              </w:rPr>
            </w:pPr>
          </w:p>
          <w:p w14:paraId="5B489676" w14:textId="77777777" w:rsidR="00FE6EC5" w:rsidRDefault="00FE6EC5" w:rsidP="00F0391A">
            <w:pPr>
              <w:spacing w:line="0" w:lineRule="atLeast"/>
              <w:rPr>
                <w:rFonts w:ascii="ＭＳ ゴシック" w:eastAsia="ＭＳ ゴシック" w:hAnsi="ＭＳ ゴシック"/>
                <w:sz w:val="14"/>
                <w:szCs w:val="16"/>
              </w:rPr>
            </w:pPr>
          </w:p>
          <w:p w14:paraId="0AC10F1A" w14:textId="77777777" w:rsidR="00FE6EC5" w:rsidRDefault="00FE6EC5" w:rsidP="00F0391A">
            <w:pPr>
              <w:spacing w:line="0" w:lineRule="atLeast"/>
              <w:rPr>
                <w:rFonts w:ascii="ＭＳ ゴシック" w:eastAsia="ＭＳ ゴシック" w:hAnsi="ＭＳ ゴシック"/>
                <w:sz w:val="14"/>
                <w:szCs w:val="16"/>
              </w:rPr>
            </w:pPr>
          </w:p>
          <w:p w14:paraId="2B6D10F1" w14:textId="77777777" w:rsidR="00FE6EC5" w:rsidRDefault="00FE6EC5" w:rsidP="00F0391A">
            <w:pPr>
              <w:spacing w:line="0" w:lineRule="atLeast"/>
              <w:rPr>
                <w:rFonts w:ascii="ＭＳ ゴシック" w:eastAsia="ＭＳ ゴシック" w:hAnsi="ＭＳ ゴシック"/>
                <w:sz w:val="14"/>
                <w:szCs w:val="16"/>
              </w:rPr>
            </w:pPr>
          </w:p>
          <w:p w14:paraId="122FC5BF" w14:textId="77777777" w:rsidR="00FE6EC5" w:rsidRDefault="00FE6EC5" w:rsidP="00F0391A">
            <w:pPr>
              <w:spacing w:line="0" w:lineRule="atLeast"/>
              <w:rPr>
                <w:rFonts w:ascii="ＭＳ ゴシック" w:eastAsia="ＭＳ ゴシック" w:hAnsi="ＭＳ ゴシック"/>
                <w:sz w:val="14"/>
                <w:szCs w:val="16"/>
              </w:rPr>
            </w:pPr>
          </w:p>
          <w:p w14:paraId="4DC1DBD8" w14:textId="77777777" w:rsidR="00FE6EC5" w:rsidRDefault="00FE6EC5" w:rsidP="00F0391A">
            <w:pPr>
              <w:spacing w:line="0" w:lineRule="atLeast"/>
              <w:rPr>
                <w:rFonts w:ascii="ＭＳ ゴシック" w:eastAsia="ＭＳ ゴシック" w:hAnsi="ＭＳ ゴシック"/>
                <w:sz w:val="14"/>
                <w:szCs w:val="16"/>
              </w:rPr>
            </w:pPr>
          </w:p>
          <w:p w14:paraId="211BD4CC" w14:textId="77777777" w:rsidR="00FE6EC5" w:rsidRDefault="00FE6EC5" w:rsidP="00F0391A">
            <w:pPr>
              <w:spacing w:line="0" w:lineRule="atLeast"/>
              <w:rPr>
                <w:rFonts w:ascii="ＭＳ ゴシック" w:eastAsia="ＭＳ ゴシック" w:hAnsi="ＭＳ ゴシック"/>
                <w:sz w:val="14"/>
                <w:szCs w:val="16"/>
              </w:rPr>
            </w:pPr>
          </w:p>
          <w:p w14:paraId="43BF5C18" w14:textId="77777777" w:rsidR="00FE6EC5" w:rsidRDefault="00FE6EC5" w:rsidP="00F0391A">
            <w:pPr>
              <w:spacing w:line="0" w:lineRule="atLeast"/>
              <w:rPr>
                <w:rFonts w:ascii="ＭＳ ゴシック" w:eastAsia="ＭＳ ゴシック" w:hAnsi="ＭＳ ゴシック"/>
                <w:sz w:val="14"/>
                <w:szCs w:val="16"/>
              </w:rPr>
            </w:pPr>
          </w:p>
          <w:p w14:paraId="1F3CD139" w14:textId="77777777" w:rsidR="00FE6EC5" w:rsidRDefault="00FE6EC5" w:rsidP="00F0391A">
            <w:pPr>
              <w:spacing w:line="0" w:lineRule="atLeast"/>
              <w:rPr>
                <w:rFonts w:ascii="ＭＳ ゴシック" w:eastAsia="ＭＳ ゴシック" w:hAnsi="ＭＳ ゴシック"/>
                <w:sz w:val="14"/>
                <w:szCs w:val="16"/>
              </w:rPr>
            </w:pPr>
          </w:p>
          <w:p w14:paraId="7B333CA3" w14:textId="77777777" w:rsidR="00FE6EC5" w:rsidRDefault="00FE6EC5" w:rsidP="00F0391A">
            <w:pPr>
              <w:spacing w:line="0" w:lineRule="atLeast"/>
              <w:rPr>
                <w:rFonts w:ascii="ＭＳ ゴシック" w:eastAsia="ＭＳ ゴシック" w:hAnsi="ＭＳ ゴシック"/>
                <w:sz w:val="14"/>
                <w:szCs w:val="16"/>
              </w:rPr>
            </w:pPr>
          </w:p>
          <w:p w14:paraId="77AA3D9C" w14:textId="77777777" w:rsidR="00FE6EC5" w:rsidRDefault="00FE6EC5" w:rsidP="00F0391A">
            <w:pPr>
              <w:spacing w:line="0" w:lineRule="atLeast"/>
              <w:rPr>
                <w:rFonts w:ascii="ＭＳ ゴシック" w:eastAsia="ＭＳ ゴシック" w:hAnsi="ＭＳ ゴシック"/>
                <w:sz w:val="14"/>
                <w:szCs w:val="16"/>
              </w:rPr>
            </w:pPr>
          </w:p>
          <w:p w14:paraId="590A8860" w14:textId="77777777" w:rsidR="00FE6EC5" w:rsidRDefault="00FE6EC5" w:rsidP="00F0391A">
            <w:pPr>
              <w:spacing w:line="0" w:lineRule="atLeast"/>
              <w:rPr>
                <w:rFonts w:ascii="ＭＳ ゴシック" w:eastAsia="ＭＳ ゴシック" w:hAnsi="ＭＳ ゴシック"/>
                <w:sz w:val="14"/>
                <w:szCs w:val="16"/>
              </w:rPr>
            </w:pPr>
          </w:p>
          <w:p w14:paraId="041EAAB6" w14:textId="77777777" w:rsidR="00FE6EC5" w:rsidRDefault="00FE6EC5" w:rsidP="00F0391A">
            <w:pPr>
              <w:spacing w:line="0" w:lineRule="atLeast"/>
              <w:rPr>
                <w:rFonts w:ascii="ＭＳ ゴシック" w:eastAsia="ＭＳ ゴシック" w:hAnsi="ＭＳ ゴシック"/>
                <w:sz w:val="14"/>
                <w:szCs w:val="16"/>
              </w:rPr>
            </w:pPr>
          </w:p>
          <w:p w14:paraId="2787C7CF" w14:textId="77777777" w:rsidR="00FE6EC5" w:rsidRDefault="00FE6EC5" w:rsidP="00F0391A">
            <w:pPr>
              <w:spacing w:line="0" w:lineRule="atLeast"/>
              <w:rPr>
                <w:rFonts w:ascii="ＭＳ ゴシック" w:eastAsia="ＭＳ ゴシック" w:hAnsi="ＭＳ ゴシック"/>
                <w:sz w:val="14"/>
                <w:szCs w:val="16"/>
              </w:rPr>
            </w:pPr>
          </w:p>
          <w:p w14:paraId="1F0912D0" w14:textId="77777777" w:rsidR="00FE6EC5" w:rsidRDefault="00FE6EC5" w:rsidP="00F0391A">
            <w:pPr>
              <w:spacing w:line="0" w:lineRule="atLeast"/>
              <w:rPr>
                <w:rFonts w:ascii="ＭＳ ゴシック" w:eastAsia="ＭＳ ゴシック" w:hAnsi="ＭＳ ゴシック"/>
                <w:sz w:val="14"/>
                <w:szCs w:val="16"/>
              </w:rPr>
            </w:pPr>
          </w:p>
          <w:p w14:paraId="3A237B65" w14:textId="77777777" w:rsidR="00FE6EC5" w:rsidRDefault="00FE6EC5" w:rsidP="00F0391A">
            <w:pPr>
              <w:spacing w:line="0" w:lineRule="atLeast"/>
              <w:rPr>
                <w:rFonts w:ascii="ＭＳ ゴシック" w:eastAsia="ＭＳ ゴシック" w:hAnsi="ＭＳ ゴシック"/>
                <w:sz w:val="14"/>
                <w:szCs w:val="16"/>
              </w:rPr>
            </w:pPr>
          </w:p>
          <w:p w14:paraId="7E41B69E" w14:textId="77777777" w:rsidR="00FE6EC5" w:rsidRDefault="00FE6EC5" w:rsidP="00F0391A">
            <w:pPr>
              <w:spacing w:line="0" w:lineRule="atLeast"/>
              <w:rPr>
                <w:rFonts w:ascii="ＭＳ ゴシック" w:eastAsia="ＭＳ ゴシック" w:hAnsi="ＭＳ ゴシック"/>
                <w:sz w:val="14"/>
                <w:szCs w:val="16"/>
              </w:rPr>
            </w:pPr>
          </w:p>
          <w:p w14:paraId="3A07BEF0" w14:textId="77777777" w:rsidR="00FE6EC5" w:rsidRDefault="00FE6EC5" w:rsidP="00F0391A">
            <w:pPr>
              <w:spacing w:line="0" w:lineRule="atLeast"/>
              <w:rPr>
                <w:rFonts w:ascii="ＭＳ ゴシック" w:eastAsia="ＭＳ ゴシック" w:hAnsi="ＭＳ ゴシック"/>
                <w:sz w:val="14"/>
                <w:szCs w:val="16"/>
              </w:rPr>
            </w:pPr>
          </w:p>
          <w:p w14:paraId="5634DA9F" w14:textId="77777777" w:rsidR="00FE6EC5" w:rsidRDefault="00FE6EC5" w:rsidP="00F0391A">
            <w:pPr>
              <w:spacing w:line="0" w:lineRule="atLeast"/>
              <w:rPr>
                <w:rFonts w:ascii="ＭＳ ゴシック" w:eastAsia="ＭＳ ゴシック" w:hAnsi="ＭＳ ゴシック"/>
                <w:sz w:val="14"/>
                <w:szCs w:val="16"/>
              </w:rPr>
            </w:pPr>
          </w:p>
          <w:p w14:paraId="44B3F302" w14:textId="77777777" w:rsidR="00FE6EC5" w:rsidRDefault="00FE6EC5" w:rsidP="00F0391A">
            <w:pPr>
              <w:spacing w:line="0" w:lineRule="atLeast"/>
              <w:rPr>
                <w:rFonts w:ascii="ＭＳ ゴシック" w:eastAsia="ＭＳ ゴシック" w:hAnsi="ＭＳ ゴシック"/>
                <w:sz w:val="14"/>
                <w:szCs w:val="16"/>
              </w:rPr>
            </w:pPr>
          </w:p>
          <w:p w14:paraId="467E671F" w14:textId="77777777" w:rsidR="00FE6EC5" w:rsidRDefault="00FE6EC5" w:rsidP="00F0391A">
            <w:pPr>
              <w:spacing w:line="0" w:lineRule="atLeast"/>
              <w:rPr>
                <w:rFonts w:ascii="ＭＳ ゴシック" w:eastAsia="ＭＳ ゴシック" w:hAnsi="ＭＳ ゴシック"/>
                <w:sz w:val="14"/>
                <w:szCs w:val="16"/>
              </w:rPr>
            </w:pPr>
          </w:p>
          <w:p w14:paraId="7A46F077" w14:textId="77777777" w:rsidR="00FE6EC5" w:rsidRDefault="00FE6EC5" w:rsidP="00F0391A">
            <w:pPr>
              <w:spacing w:line="0" w:lineRule="atLeast"/>
              <w:rPr>
                <w:rFonts w:ascii="ＭＳ ゴシック" w:eastAsia="ＭＳ ゴシック" w:hAnsi="ＭＳ ゴシック"/>
                <w:sz w:val="14"/>
                <w:szCs w:val="16"/>
              </w:rPr>
            </w:pPr>
          </w:p>
          <w:p w14:paraId="0E840E21" w14:textId="77777777" w:rsidR="00FE6EC5" w:rsidRDefault="00FE6EC5" w:rsidP="00F0391A">
            <w:pPr>
              <w:spacing w:line="0" w:lineRule="atLeast"/>
              <w:rPr>
                <w:rFonts w:ascii="ＭＳ ゴシック" w:eastAsia="ＭＳ ゴシック" w:hAnsi="ＭＳ ゴシック"/>
                <w:sz w:val="14"/>
                <w:szCs w:val="16"/>
              </w:rPr>
            </w:pPr>
          </w:p>
          <w:p w14:paraId="7B1EB611" w14:textId="77777777" w:rsidR="00FE6EC5" w:rsidRDefault="00FE6EC5" w:rsidP="00F0391A">
            <w:pPr>
              <w:spacing w:line="0" w:lineRule="atLeast"/>
              <w:rPr>
                <w:rFonts w:ascii="ＭＳ ゴシック" w:eastAsia="ＭＳ ゴシック" w:hAnsi="ＭＳ ゴシック"/>
                <w:sz w:val="14"/>
                <w:szCs w:val="16"/>
              </w:rPr>
            </w:pPr>
          </w:p>
          <w:p w14:paraId="643B9F36" w14:textId="77777777" w:rsidR="00FE6EC5" w:rsidRDefault="00FE6EC5" w:rsidP="00F0391A">
            <w:pPr>
              <w:spacing w:line="0" w:lineRule="atLeast"/>
              <w:rPr>
                <w:rFonts w:ascii="ＭＳ ゴシック" w:eastAsia="ＭＳ ゴシック" w:hAnsi="ＭＳ ゴシック"/>
                <w:sz w:val="14"/>
                <w:szCs w:val="16"/>
              </w:rPr>
            </w:pPr>
          </w:p>
          <w:p w14:paraId="5E57D054" w14:textId="77777777" w:rsidR="00FE6EC5" w:rsidRDefault="00FE6EC5" w:rsidP="00F0391A">
            <w:pPr>
              <w:spacing w:line="0" w:lineRule="atLeast"/>
              <w:rPr>
                <w:rFonts w:ascii="ＭＳ ゴシック" w:eastAsia="ＭＳ ゴシック" w:hAnsi="ＭＳ ゴシック"/>
                <w:sz w:val="14"/>
                <w:szCs w:val="16"/>
              </w:rPr>
            </w:pPr>
          </w:p>
          <w:p w14:paraId="69E00E10" w14:textId="77777777" w:rsidR="00FE6EC5" w:rsidRDefault="00FE6EC5" w:rsidP="00F0391A">
            <w:pPr>
              <w:spacing w:line="0" w:lineRule="atLeast"/>
              <w:rPr>
                <w:rFonts w:ascii="ＭＳ ゴシック" w:eastAsia="ＭＳ ゴシック" w:hAnsi="ＭＳ ゴシック"/>
                <w:sz w:val="14"/>
                <w:szCs w:val="16"/>
              </w:rPr>
            </w:pPr>
          </w:p>
          <w:p w14:paraId="53887D10" w14:textId="77777777" w:rsidR="00FE6EC5" w:rsidRDefault="00FE6EC5" w:rsidP="00F0391A">
            <w:pPr>
              <w:spacing w:line="0" w:lineRule="atLeast"/>
              <w:rPr>
                <w:rFonts w:ascii="ＭＳ ゴシック" w:eastAsia="ＭＳ ゴシック" w:hAnsi="ＭＳ ゴシック"/>
                <w:sz w:val="14"/>
                <w:szCs w:val="16"/>
              </w:rPr>
            </w:pPr>
          </w:p>
          <w:p w14:paraId="185BE339" w14:textId="77777777" w:rsidR="00FE6EC5" w:rsidRDefault="00FE6EC5" w:rsidP="00FA61A5">
            <w:pPr>
              <w:spacing w:line="0" w:lineRule="atLeast"/>
              <w:rPr>
                <w:rFonts w:ascii="ＭＳ ゴシック" w:eastAsia="ＭＳ ゴシック" w:hAnsi="ＭＳ ゴシック"/>
                <w:sz w:val="16"/>
                <w:szCs w:val="16"/>
              </w:rPr>
            </w:pPr>
          </w:p>
          <w:p w14:paraId="1828C226" w14:textId="77777777" w:rsidR="00FE6EC5" w:rsidRDefault="00FE6EC5" w:rsidP="00FA61A5">
            <w:pPr>
              <w:spacing w:line="0" w:lineRule="atLeast"/>
              <w:rPr>
                <w:rFonts w:ascii="ＭＳ ゴシック" w:eastAsia="ＭＳ ゴシック" w:hAnsi="ＭＳ ゴシック"/>
                <w:sz w:val="16"/>
                <w:szCs w:val="16"/>
              </w:rPr>
            </w:pPr>
          </w:p>
          <w:p w14:paraId="6EACE75F" w14:textId="77777777" w:rsidR="00FE6EC5" w:rsidRDefault="00FE6EC5" w:rsidP="00FA61A5">
            <w:pPr>
              <w:spacing w:line="0" w:lineRule="atLeast"/>
              <w:rPr>
                <w:rFonts w:ascii="ＭＳ ゴシック" w:eastAsia="ＭＳ ゴシック" w:hAnsi="ＭＳ ゴシック"/>
                <w:sz w:val="16"/>
                <w:szCs w:val="16"/>
              </w:rPr>
            </w:pPr>
          </w:p>
          <w:p w14:paraId="7A3510DC" w14:textId="77777777" w:rsidR="00FE6EC5" w:rsidRDefault="00FE6EC5" w:rsidP="00FA61A5">
            <w:pPr>
              <w:spacing w:line="0" w:lineRule="atLeast"/>
              <w:rPr>
                <w:rFonts w:ascii="ＭＳ ゴシック" w:eastAsia="ＭＳ ゴシック" w:hAnsi="ＭＳ ゴシック"/>
                <w:sz w:val="16"/>
                <w:szCs w:val="16"/>
              </w:rPr>
            </w:pPr>
          </w:p>
          <w:p w14:paraId="60D4B0BF" w14:textId="77777777" w:rsidR="00FE6EC5" w:rsidRPr="00E56041" w:rsidRDefault="00FE6EC5" w:rsidP="00FA61A5">
            <w:pPr>
              <w:spacing w:line="0" w:lineRule="atLeast"/>
              <w:rPr>
                <w:rFonts w:ascii="ＭＳ ゴシック" w:eastAsia="ＭＳ ゴシック" w:hAnsi="ＭＳ ゴシック"/>
                <w:sz w:val="14"/>
                <w:szCs w:val="16"/>
              </w:rPr>
            </w:pPr>
            <w:r w:rsidRPr="00E56041">
              <w:rPr>
                <w:rFonts w:ascii="ＭＳ ゴシック" w:eastAsia="ＭＳ ゴシック" w:hAnsi="ＭＳ ゴシック" w:hint="eastAsia"/>
                <w:sz w:val="16"/>
                <w:szCs w:val="16"/>
              </w:rPr>
              <w:t>小・中学校，地域学校共通，本校の特色・課題等</w:t>
            </w:r>
          </w:p>
        </w:tc>
        <w:tc>
          <w:tcPr>
            <w:tcW w:w="2551" w:type="dxa"/>
            <w:tcBorders>
              <w:top w:val="single" w:sz="4" w:space="0" w:color="auto"/>
              <w:bottom w:val="single" w:sz="4" w:space="0" w:color="auto"/>
            </w:tcBorders>
            <w:shd w:val="clear" w:color="auto" w:fill="auto"/>
          </w:tcPr>
          <w:p w14:paraId="5A8D6DB8"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lastRenderedPageBreak/>
              <w:t>Ｂ１　生徒は，時と場に応じたあいさつをしている。</w:t>
            </w:r>
          </w:p>
          <w:p w14:paraId="7EB71FFB" w14:textId="77777777" w:rsidR="00FE6EC5" w:rsidRPr="009A33EF" w:rsidRDefault="00FE6EC5" w:rsidP="005C173A">
            <w:pPr>
              <w:spacing w:line="0" w:lineRule="atLeast"/>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5252CEDA" w14:textId="77777777" w:rsidR="00FE6EC5" w:rsidRPr="009A33EF" w:rsidRDefault="00FE6EC5" w:rsidP="00E35DB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評価項目Ｂ１の</w:t>
            </w:r>
          </w:p>
          <w:p w14:paraId="4DD665F9" w14:textId="548B27B3" w:rsidR="00FE6EC5" w:rsidRPr="009A33EF" w:rsidRDefault="00FE6EC5" w:rsidP="00E35DB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7B5819" w:rsidRPr="009A33EF">
              <w:rPr>
                <w:rFonts w:asciiTheme="majorEastAsia" w:eastAsiaTheme="majorEastAsia" w:hAnsiTheme="majorEastAsia" w:hint="eastAsia"/>
                <w:sz w:val="18"/>
                <w:szCs w:val="18"/>
              </w:rPr>
              <w:t>と保護者</w:t>
            </w:r>
            <w:r w:rsidRPr="009A33EF">
              <w:rPr>
                <w:rFonts w:asciiTheme="majorEastAsia" w:eastAsiaTheme="majorEastAsia" w:hAnsiTheme="majorEastAsia" w:hint="eastAsia"/>
                <w:sz w:val="18"/>
                <w:szCs w:val="18"/>
              </w:rPr>
              <w:t>の肯定的回答が</w:t>
            </w:r>
          </w:p>
          <w:p w14:paraId="3512E710" w14:textId="1B72C2B8" w:rsidR="00FE6EC5" w:rsidRPr="009A33EF" w:rsidRDefault="00FE6EC5" w:rsidP="00E35DBC">
            <w:pPr>
              <w:spacing w:line="0" w:lineRule="atLeast"/>
              <w:rPr>
                <w:rFonts w:asciiTheme="majorEastAsia" w:eastAsiaTheme="majorEastAsia" w:hAnsiTheme="majorEastAsia"/>
                <w:b/>
                <w:color w:val="FF0000"/>
                <w:sz w:val="18"/>
                <w:szCs w:val="18"/>
              </w:rPr>
            </w:pPr>
            <w:r w:rsidRPr="009A33EF">
              <w:rPr>
                <w:rFonts w:asciiTheme="majorEastAsia" w:eastAsiaTheme="majorEastAsia" w:hAnsiTheme="majorEastAsia" w:hint="eastAsia"/>
                <w:b/>
                <w:sz w:val="18"/>
                <w:szCs w:val="18"/>
              </w:rPr>
              <w:t>90</w:t>
            </w:r>
            <w:r w:rsidRPr="009A33EF">
              <w:rPr>
                <w:rFonts w:asciiTheme="majorEastAsia" w:eastAsiaTheme="majorEastAsia" w:hAnsiTheme="majorEastAsia" w:hint="eastAsia"/>
                <w:sz w:val="18"/>
                <w:szCs w:val="18"/>
              </w:rPr>
              <w:t>％以上</w:t>
            </w:r>
          </w:p>
        </w:tc>
        <w:tc>
          <w:tcPr>
            <w:tcW w:w="3210" w:type="dxa"/>
            <w:tcBorders>
              <w:top w:val="single" w:sz="4" w:space="0" w:color="auto"/>
              <w:bottom w:val="single" w:sz="4" w:space="0" w:color="auto"/>
              <w:right w:val="dashed" w:sz="4" w:space="0" w:color="auto"/>
            </w:tcBorders>
          </w:tcPr>
          <w:p w14:paraId="540518EA" w14:textId="77777777" w:rsidR="007B5021" w:rsidRPr="009A33EF" w:rsidRDefault="007B5021" w:rsidP="007B5021">
            <w:pPr>
              <w:autoSpaceDE w:val="0"/>
              <w:autoSpaceDN w:val="0"/>
              <w:adjustRightInd w:val="0"/>
              <w:rPr>
                <w:rFonts w:asciiTheme="majorEastAsia" w:eastAsiaTheme="majorEastAsia" w:hAnsiTheme="majorEastAsia" w:cs="ＭＳ ゴシック"/>
                <w:color w:val="000000"/>
                <w:kern w:val="0"/>
                <w:sz w:val="18"/>
                <w:szCs w:val="18"/>
              </w:rPr>
            </w:pPr>
            <w:r w:rsidRPr="009A33EF">
              <w:rPr>
                <w:rFonts w:asciiTheme="majorEastAsia" w:eastAsiaTheme="majorEastAsia" w:hAnsiTheme="majorEastAsia" w:cs="ＭＳ ゴシック" w:hint="eastAsia"/>
                <w:color w:val="000000"/>
                <w:kern w:val="0"/>
                <w:sz w:val="18"/>
                <w:szCs w:val="18"/>
              </w:rPr>
              <w:t>・「礼節週間」や「語先後礼」の取組を生徒に周知し，職員と全校生徒が目的意識をもって行動できるよう指導する。</w:t>
            </w:r>
          </w:p>
          <w:p w14:paraId="50794EDF" w14:textId="77777777" w:rsidR="00FE6EC5"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・「あいさつ運動」の取り組み方の工夫改善を図り，目指す生徒像を明確にして，生徒会執行部や生活委員だけでなく，全校生徒が主体的に取り組めるような方策を検討する</w:t>
            </w:r>
            <w:r w:rsidR="00612E04" w:rsidRPr="009A33EF">
              <w:rPr>
                <w:rFonts w:asciiTheme="majorEastAsia" w:eastAsiaTheme="majorEastAsia" w:hAnsiTheme="majorEastAsia" w:hint="eastAsia"/>
                <w:sz w:val="18"/>
                <w:szCs w:val="18"/>
              </w:rPr>
              <w:t>。</w:t>
            </w:r>
          </w:p>
          <w:p w14:paraId="58D3AAF6" w14:textId="77777777" w:rsidR="00612E04" w:rsidRPr="009A33EF" w:rsidRDefault="00612E04" w:rsidP="00612E04">
            <w:pPr>
              <w:autoSpaceDE w:val="0"/>
              <w:autoSpaceDN w:val="0"/>
              <w:adjustRightInd w:val="0"/>
              <w:rPr>
                <w:rFonts w:asciiTheme="majorEastAsia" w:eastAsiaTheme="majorEastAsia" w:hAnsiTheme="majorEastAsia" w:cs="ＭＳ ゴシック"/>
                <w:kern w:val="0"/>
                <w:sz w:val="18"/>
                <w:szCs w:val="18"/>
              </w:rPr>
            </w:pPr>
            <w:r w:rsidRPr="009A33EF">
              <w:rPr>
                <w:rFonts w:asciiTheme="majorEastAsia" w:eastAsiaTheme="majorEastAsia" w:hAnsiTheme="majorEastAsia" w:cs="ＭＳ ゴシック" w:hint="eastAsia"/>
                <w:kern w:val="0"/>
                <w:sz w:val="18"/>
                <w:szCs w:val="18"/>
              </w:rPr>
              <w:t>・授業の始めと終わりのあいさつがきちんとできるように教科担任が普段から指導をする。</w:t>
            </w:r>
          </w:p>
          <w:p w14:paraId="705013EB" w14:textId="4B527310" w:rsidR="00612E04" w:rsidRPr="009A33EF" w:rsidRDefault="00612E04" w:rsidP="00612E0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・自分からあいさつができるように指導を行う。</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219E8EE2" w14:textId="77777777" w:rsidR="00FE6EC5" w:rsidRDefault="00FE6EC5" w:rsidP="007B5021">
            <w:pPr>
              <w:rPr>
                <w:rFonts w:ascii="ＭＳ ゴシック" w:eastAsia="ＭＳ ゴシック" w:hAnsi="ＭＳ ゴシック"/>
                <w:sz w:val="18"/>
              </w:rPr>
            </w:pPr>
          </w:p>
          <w:p w14:paraId="4F061AF9" w14:textId="77777777" w:rsidR="009A35BA" w:rsidRDefault="009A35BA" w:rsidP="007B5021">
            <w:pPr>
              <w:rPr>
                <w:rFonts w:ascii="ＭＳ ゴシック" w:eastAsia="ＭＳ ゴシック" w:hAnsi="ＭＳ ゴシック"/>
                <w:sz w:val="18"/>
              </w:rPr>
            </w:pPr>
          </w:p>
          <w:p w14:paraId="64C89BE7" w14:textId="77777777" w:rsidR="009A35BA" w:rsidRDefault="009A35BA" w:rsidP="007B5021">
            <w:pPr>
              <w:rPr>
                <w:rFonts w:ascii="ＭＳ ゴシック" w:eastAsia="ＭＳ ゴシック" w:hAnsi="ＭＳ ゴシック"/>
                <w:sz w:val="18"/>
              </w:rPr>
            </w:pPr>
          </w:p>
          <w:p w14:paraId="6D6F33AE" w14:textId="77777777" w:rsidR="009A35BA" w:rsidRDefault="009A35BA" w:rsidP="007B5021">
            <w:pPr>
              <w:rPr>
                <w:rFonts w:ascii="ＭＳ ゴシック" w:eastAsia="ＭＳ ゴシック" w:hAnsi="ＭＳ ゴシック"/>
                <w:sz w:val="18"/>
              </w:rPr>
            </w:pPr>
          </w:p>
          <w:p w14:paraId="4386C2FD" w14:textId="77777777" w:rsidR="009A35BA" w:rsidRDefault="009A35BA" w:rsidP="007B5021">
            <w:pPr>
              <w:rPr>
                <w:rFonts w:ascii="ＭＳ ゴシック" w:eastAsia="ＭＳ ゴシック" w:hAnsi="ＭＳ ゴシック"/>
                <w:sz w:val="18"/>
              </w:rPr>
            </w:pPr>
          </w:p>
          <w:p w14:paraId="0F98F2A2" w14:textId="09FEDF89" w:rsidR="009A35BA" w:rsidRPr="007B5021" w:rsidRDefault="009A35BA" w:rsidP="007B5021">
            <w:pPr>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193BD2AE" w14:textId="76E4B329" w:rsidR="00FE6EC5" w:rsidRDefault="00FE6EC5" w:rsidP="00B50BCD">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670899B6" w14:textId="77777777" w:rsidR="00612E04" w:rsidRDefault="00612E04" w:rsidP="00B50BCD">
            <w:pPr>
              <w:rPr>
                <w:rFonts w:asciiTheme="majorEastAsia" w:eastAsiaTheme="majorEastAsia" w:hAnsiTheme="majorEastAsia"/>
                <w:color w:val="000000" w:themeColor="text1"/>
                <w:sz w:val="18"/>
                <w:szCs w:val="18"/>
              </w:rPr>
            </w:pPr>
          </w:p>
          <w:p w14:paraId="54B1DA0D" w14:textId="77777777" w:rsidR="00612E04" w:rsidRDefault="00612E04" w:rsidP="00B50BCD">
            <w:pPr>
              <w:rPr>
                <w:rFonts w:ascii="ＭＳ ゴシック" w:eastAsia="ＭＳ ゴシック" w:hAnsi="ＭＳ ゴシック"/>
                <w:sz w:val="18"/>
                <w:szCs w:val="18"/>
              </w:rPr>
            </w:pPr>
          </w:p>
          <w:p w14:paraId="185D4996" w14:textId="77777777" w:rsidR="00612E04" w:rsidRDefault="00612E04" w:rsidP="00B50BCD">
            <w:pPr>
              <w:rPr>
                <w:rFonts w:ascii="ＭＳ ゴシック" w:eastAsia="ＭＳ ゴシック" w:hAnsi="ＭＳ ゴシック"/>
                <w:sz w:val="18"/>
                <w:szCs w:val="18"/>
              </w:rPr>
            </w:pPr>
          </w:p>
          <w:p w14:paraId="6080D219" w14:textId="4607127E" w:rsidR="007B5021" w:rsidRPr="007B5021" w:rsidRDefault="00FE6EC5" w:rsidP="00B50BCD">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1A53BD7C" w14:textId="01E2D582" w:rsidR="00CB79F5" w:rsidRPr="00E56041" w:rsidRDefault="00CB79F5" w:rsidP="00B50BCD">
            <w:pPr>
              <w:rPr>
                <w:rFonts w:ascii="ＭＳ ゴシック" w:eastAsia="ＭＳ ゴシック" w:hAnsi="ＭＳ ゴシック"/>
                <w:sz w:val="18"/>
              </w:rPr>
            </w:pPr>
          </w:p>
        </w:tc>
      </w:tr>
      <w:tr w:rsidR="00FE6EC5" w:rsidRPr="00E56041" w14:paraId="7453FC04" w14:textId="77777777" w:rsidTr="00CC7CEB">
        <w:trPr>
          <w:cantSplit/>
          <w:trHeight w:val="782"/>
        </w:trPr>
        <w:tc>
          <w:tcPr>
            <w:tcW w:w="851" w:type="dxa"/>
            <w:vMerge/>
            <w:vAlign w:val="center"/>
          </w:tcPr>
          <w:p w14:paraId="1B25F6FA"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1A808826" w14:textId="77777777" w:rsidR="00FE6EC5" w:rsidRPr="009A33EF" w:rsidRDefault="00FE6EC5" w:rsidP="005C173A">
            <w:pPr>
              <w:spacing w:line="0" w:lineRule="atLeast"/>
              <w:ind w:left="360" w:hangingChars="200" w:hanging="360"/>
              <w:jc w:val="left"/>
              <w:rPr>
                <w:rFonts w:asciiTheme="majorEastAsia" w:eastAsiaTheme="majorEastAsia" w:hAnsiTheme="majorEastAsia"/>
                <w:kern w:val="0"/>
                <w:sz w:val="18"/>
                <w:szCs w:val="18"/>
              </w:rPr>
            </w:pPr>
            <w:r w:rsidRPr="009A33EF">
              <w:rPr>
                <w:rFonts w:asciiTheme="majorEastAsia" w:eastAsiaTheme="majorEastAsia" w:hAnsiTheme="majorEastAsia" w:hint="eastAsia"/>
                <w:sz w:val="18"/>
                <w:szCs w:val="18"/>
              </w:rPr>
              <w:t xml:space="preserve">Ｂ２　</w:t>
            </w:r>
            <w:r w:rsidRPr="009A33EF">
              <w:rPr>
                <w:rFonts w:asciiTheme="majorEastAsia" w:eastAsiaTheme="majorEastAsia" w:hAnsiTheme="majorEastAsia" w:hint="eastAsia"/>
                <w:kern w:val="0"/>
                <w:sz w:val="18"/>
                <w:szCs w:val="18"/>
              </w:rPr>
              <w:t>生徒は，きまりやマナーを守って，生活をしている。</w:t>
            </w:r>
          </w:p>
          <w:p w14:paraId="4FF3DD8A" w14:textId="2E1763D6" w:rsidR="00FE6EC5" w:rsidRPr="009A33EF" w:rsidRDefault="00FE6EC5" w:rsidP="005C173A">
            <w:pPr>
              <w:spacing w:line="0" w:lineRule="atLeast"/>
              <w:ind w:left="180" w:hangingChars="100" w:hanging="180"/>
              <w:jc w:val="left"/>
              <w:rPr>
                <w:rFonts w:asciiTheme="majorEastAsia" w:eastAsiaTheme="majorEastAsia" w:hAnsiTheme="majorEastAsia"/>
                <w:sz w:val="18"/>
                <w:szCs w:val="18"/>
              </w:rPr>
            </w:pPr>
          </w:p>
          <w:p w14:paraId="5986D8C3" w14:textId="77777777"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【数値指標】</w:t>
            </w:r>
          </w:p>
          <w:p w14:paraId="2536A4AE" w14:textId="77777777"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評価項目Ｂ２の</w:t>
            </w:r>
          </w:p>
          <w:p w14:paraId="3C587A02" w14:textId="1D32857E"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CD4C38">
              <w:rPr>
                <w:rFonts w:asciiTheme="majorEastAsia" w:eastAsiaTheme="majorEastAsia" w:hAnsiTheme="majorEastAsia" w:hint="eastAsia"/>
                <w:sz w:val="18"/>
                <w:szCs w:val="18"/>
              </w:rPr>
              <w:t>と教職員</w:t>
            </w:r>
            <w:r w:rsidRPr="009A33EF">
              <w:rPr>
                <w:rFonts w:asciiTheme="majorEastAsia" w:eastAsiaTheme="majorEastAsia" w:hAnsiTheme="majorEastAsia" w:hint="eastAsia"/>
                <w:sz w:val="18"/>
                <w:szCs w:val="18"/>
              </w:rPr>
              <w:t>の肯定的回答が</w:t>
            </w:r>
          </w:p>
          <w:p w14:paraId="294D6D8E" w14:textId="311AE337" w:rsidR="00FE6EC5" w:rsidRPr="009A33EF" w:rsidRDefault="007B5819" w:rsidP="00577E19">
            <w:pPr>
              <w:spacing w:line="0" w:lineRule="atLeast"/>
              <w:ind w:left="181" w:hangingChars="100" w:hanging="181"/>
              <w:jc w:val="left"/>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90</w:t>
            </w:r>
            <w:r w:rsidR="00FE6EC5" w:rsidRPr="009A33EF">
              <w:rPr>
                <w:rFonts w:asciiTheme="majorEastAsia" w:eastAsiaTheme="majorEastAsia" w:hAnsiTheme="majorEastAsia" w:hint="eastAsia"/>
                <w:sz w:val="18"/>
                <w:szCs w:val="18"/>
              </w:rPr>
              <w:t>％以上</w:t>
            </w:r>
          </w:p>
        </w:tc>
        <w:tc>
          <w:tcPr>
            <w:tcW w:w="3210" w:type="dxa"/>
            <w:tcBorders>
              <w:top w:val="single" w:sz="4" w:space="0" w:color="auto"/>
              <w:bottom w:val="single" w:sz="4" w:space="0" w:color="auto"/>
              <w:right w:val="dashed" w:sz="4" w:space="0" w:color="auto"/>
            </w:tcBorders>
          </w:tcPr>
          <w:p w14:paraId="2314F339" w14:textId="77777777" w:rsidR="00FE6EC5" w:rsidRPr="009A33EF" w:rsidRDefault="007B5021" w:rsidP="00A73D5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・きまりやマナーについて｢なぜ必要なのか｣を考えさせ，</w:t>
            </w:r>
            <w:r w:rsidRPr="009A33EF">
              <w:rPr>
                <w:rFonts w:asciiTheme="majorEastAsia" w:eastAsiaTheme="majorEastAsia" w:hAnsiTheme="majorEastAsia"/>
                <w:sz w:val="18"/>
                <w:szCs w:val="18"/>
              </w:rPr>
              <w:t>TPO</w:t>
            </w:r>
            <w:r w:rsidRPr="009A33EF">
              <w:rPr>
                <w:rFonts w:asciiTheme="majorEastAsia" w:eastAsiaTheme="majorEastAsia" w:hAnsiTheme="majorEastAsia" w:hint="eastAsia"/>
                <w:sz w:val="18"/>
                <w:szCs w:val="18"/>
              </w:rPr>
              <w:t>に応じた言動ができるように指導を継続するとともに，学校行事等を通して，生徒が考え，決定し，実践する機会を増やして，より一層自主的・自律的な態度の育成に努めたい。</w:t>
            </w:r>
          </w:p>
          <w:p w14:paraId="717E0CBE" w14:textId="77777777" w:rsidR="00612E04" w:rsidRPr="009A33EF" w:rsidRDefault="00612E04" w:rsidP="00A73D5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・生徒主体にするため生活委員を中心に声掛けを行っていく。</w:t>
            </w:r>
          </w:p>
          <w:p w14:paraId="0F98638E" w14:textId="77777777" w:rsidR="00612E04" w:rsidRPr="009A33EF" w:rsidRDefault="00612E04" w:rsidP="00612E0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・きまりやマナーについて｢なぜ必要なのか｣を考えさせ，子どもたちが納得して守れるように学級活動や道徳，生活指導をしていく。</w:t>
            </w:r>
          </w:p>
          <w:p w14:paraId="7192D09F" w14:textId="730A697E" w:rsidR="00612E04" w:rsidRPr="009A33EF" w:rsidRDefault="00612E04" w:rsidP="00A73D59">
            <w:pPr>
              <w:rPr>
                <w:rFonts w:asciiTheme="majorEastAsia" w:eastAsiaTheme="majorEastAsia" w:hAnsiTheme="majorEastAsia"/>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1D9F1C03" w14:textId="77777777" w:rsidR="004B5E72" w:rsidRDefault="004B5E72" w:rsidP="005C173A">
            <w:pPr>
              <w:spacing w:line="0" w:lineRule="atLeast"/>
              <w:ind w:left="180" w:hangingChars="100" w:hanging="180"/>
              <w:rPr>
                <w:rFonts w:ascii="ＭＳ ゴシック" w:eastAsia="ＭＳ ゴシック" w:hAnsi="ＭＳ ゴシック"/>
                <w:sz w:val="18"/>
              </w:rPr>
            </w:pPr>
          </w:p>
          <w:p w14:paraId="003A7572" w14:textId="77777777" w:rsidR="0013406D" w:rsidRDefault="0013406D" w:rsidP="005C173A">
            <w:pPr>
              <w:spacing w:line="0" w:lineRule="atLeast"/>
              <w:ind w:left="180" w:hangingChars="100" w:hanging="180"/>
              <w:rPr>
                <w:rFonts w:ascii="ＭＳ ゴシック" w:eastAsia="ＭＳ ゴシック" w:hAnsi="ＭＳ ゴシック"/>
                <w:sz w:val="18"/>
              </w:rPr>
            </w:pPr>
          </w:p>
          <w:p w14:paraId="035631BA" w14:textId="77777777" w:rsidR="0013406D" w:rsidRDefault="0013406D" w:rsidP="005C173A">
            <w:pPr>
              <w:spacing w:line="0" w:lineRule="atLeast"/>
              <w:ind w:left="180" w:hangingChars="100" w:hanging="180"/>
              <w:rPr>
                <w:rFonts w:ascii="ＭＳ ゴシック" w:eastAsia="ＭＳ ゴシック" w:hAnsi="ＭＳ ゴシック"/>
                <w:sz w:val="18"/>
              </w:rPr>
            </w:pPr>
          </w:p>
          <w:p w14:paraId="4FF2ECF6" w14:textId="77777777" w:rsidR="0013406D" w:rsidRDefault="0013406D" w:rsidP="005C173A">
            <w:pPr>
              <w:spacing w:line="0" w:lineRule="atLeast"/>
              <w:ind w:left="180" w:hangingChars="100" w:hanging="180"/>
              <w:rPr>
                <w:rFonts w:ascii="ＭＳ ゴシック" w:eastAsia="ＭＳ ゴシック" w:hAnsi="ＭＳ ゴシック"/>
                <w:sz w:val="18"/>
              </w:rPr>
            </w:pPr>
          </w:p>
          <w:p w14:paraId="52D403B2" w14:textId="77777777" w:rsidR="0013406D" w:rsidRDefault="0013406D" w:rsidP="008C6DF2">
            <w:pPr>
              <w:spacing w:line="0" w:lineRule="atLeast"/>
              <w:rPr>
                <w:rFonts w:ascii="ＭＳ ゴシック" w:eastAsia="ＭＳ ゴシック" w:hAnsi="ＭＳ ゴシック"/>
                <w:sz w:val="18"/>
              </w:rPr>
            </w:pPr>
          </w:p>
          <w:p w14:paraId="2321231F" w14:textId="77777777" w:rsidR="0013406D" w:rsidRDefault="0013406D" w:rsidP="005C173A">
            <w:pPr>
              <w:spacing w:line="0" w:lineRule="atLeast"/>
              <w:ind w:left="180" w:hangingChars="100" w:hanging="180"/>
              <w:rPr>
                <w:rFonts w:ascii="ＭＳ ゴシック" w:eastAsia="ＭＳ ゴシック" w:hAnsi="ＭＳ ゴシック"/>
                <w:sz w:val="18"/>
              </w:rPr>
            </w:pPr>
          </w:p>
          <w:p w14:paraId="285A68E9" w14:textId="11D24C8F" w:rsidR="0013406D" w:rsidRPr="00E56041" w:rsidRDefault="0013406D"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2F7783F1" w14:textId="77777777" w:rsidR="00FE6EC5" w:rsidRPr="00E56041" w:rsidRDefault="00FE6EC5" w:rsidP="001C3B3C">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5CEAEAA1" w14:textId="77777777" w:rsidR="00612E04" w:rsidRDefault="00612E04" w:rsidP="001C3B3C">
            <w:pPr>
              <w:rPr>
                <w:rFonts w:asciiTheme="majorEastAsia" w:eastAsiaTheme="majorEastAsia" w:hAnsiTheme="majorEastAsia"/>
                <w:color w:val="000000" w:themeColor="text1"/>
                <w:sz w:val="18"/>
                <w:szCs w:val="18"/>
              </w:rPr>
            </w:pPr>
          </w:p>
          <w:p w14:paraId="723EC17D" w14:textId="77777777" w:rsidR="00612E04" w:rsidRDefault="00612E04" w:rsidP="001C3B3C">
            <w:pPr>
              <w:rPr>
                <w:rFonts w:ascii="ＭＳ ゴシック" w:eastAsia="ＭＳ ゴシック" w:hAnsi="ＭＳ ゴシック"/>
                <w:sz w:val="18"/>
                <w:szCs w:val="18"/>
              </w:rPr>
            </w:pPr>
          </w:p>
          <w:p w14:paraId="317D98CD" w14:textId="77777777" w:rsidR="00612E04" w:rsidRDefault="00612E04" w:rsidP="001C3B3C">
            <w:pPr>
              <w:rPr>
                <w:rFonts w:ascii="ＭＳ ゴシック" w:eastAsia="ＭＳ ゴシック" w:hAnsi="ＭＳ ゴシック"/>
                <w:sz w:val="18"/>
                <w:szCs w:val="18"/>
              </w:rPr>
            </w:pPr>
          </w:p>
          <w:p w14:paraId="6D75FBDB" w14:textId="77777777" w:rsidR="00612E04" w:rsidRDefault="00612E04" w:rsidP="001C3B3C">
            <w:pPr>
              <w:rPr>
                <w:rFonts w:ascii="ＭＳ ゴシック" w:eastAsia="ＭＳ ゴシック" w:hAnsi="ＭＳ ゴシック"/>
                <w:sz w:val="18"/>
                <w:szCs w:val="18"/>
              </w:rPr>
            </w:pPr>
          </w:p>
          <w:p w14:paraId="13C38B0F" w14:textId="3A5BC3DE" w:rsidR="005C7605" w:rsidRPr="00E56041" w:rsidRDefault="00FE6EC5" w:rsidP="001C3B3C">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4B7C22E8" w14:textId="6BE30E16" w:rsidR="00FE6EC5" w:rsidRPr="008C6DF2" w:rsidRDefault="00FE6EC5" w:rsidP="00612E04">
            <w:pPr>
              <w:rPr>
                <w:rFonts w:asciiTheme="majorEastAsia" w:eastAsiaTheme="majorEastAsia" w:hAnsiTheme="majorEastAsia"/>
                <w:sz w:val="18"/>
                <w:szCs w:val="18"/>
              </w:rPr>
            </w:pPr>
          </w:p>
        </w:tc>
      </w:tr>
      <w:tr w:rsidR="00FE6EC5" w:rsidRPr="00E56041" w14:paraId="2C9A12E0" w14:textId="77777777" w:rsidTr="00CC7CEB">
        <w:trPr>
          <w:cantSplit/>
          <w:trHeight w:val="399"/>
        </w:trPr>
        <w:tc>
          <w:tcPr>
            <w:tcW w:w="851" w:type="dxa"/>
            <w:vMerge/>
            <w:vAlign w:val="center"/>
          </w:tcPr>
          <w:p w14:paraId="54F80835"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4A5FC2AD" w14:textId="0A326E60" w:rsidR="00FE6EC5" w:rsidRPr="009A33EF" w:rsidRDefault="00FE6EC5" w:rsidP="00226F71">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Ｂ３　</w:t>
            </w:r>
            <w:r w:rsidR="008C0126" w:rsidRPr="009A33EF">
              <w:rPr>
                <w:rFonts w:asciiTheme="majorEastAsia" w:eastAsiaTheme="majorEastAsia" w:hAnsiTheme="majorEastAsia" w:hint="eastAsia"/>
                <w:sz w:val="18"/>
                <w:szCs w:val="18"/>
              </w:rPr>
              <w:t>教職員</w:t>
            </w:r>
            <w:r w:rsidRPr="009A33EF">
              <w:rPr>
                <w:rFonts w:asciiTheme="majorEastAsia" w:eastAsiaTheme="majorEastAsia" w:hAnsiTheme="majorEastAsia" w:hint="eastAsia"/>
                <w:sz w:val="18"/>
                <w:szCs w:val="18"/>
              </w:rPr>
              <w:t>は，一人一台端末等のＩＣＴを活用して，学力向上に取り組んでいる。</w:t>
            </w:r>
          </w:p>
          <w:p w14:paraId="56BC567D" w14:textId="77777777" w:rsidR="00FE6EC5" w:rsidRPr="009A33EF" w:rsidRDefault="00FE6EC5" w:rsidP="00226F71">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124EEBFB" w14:textId="77777777" w:rsidR="00FE6EC5" w:rsidRPr="009A33EF" w:rsidRDefault="00FE6EC5" w:rsidP="00226F7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評価項目Ｂ３の</w:t>
            </w:r>
          </w:p>
          <w:p w14:paraId="78BFA53E" w14:textId="634A71D9" w:rsidR="00FE6EC5" w:rsidRPr="009A33EF" w:rsidRDefault="00CD4C38" w:rsidP="00226F71">
            <w:pPr>
              <w:rPr>
                <w:rFonts w:asciiTheme="majorEastAsia" w:eastAsiaTheme="majorEastAsia" w:hAnsiTheme="majorEastAsia"/>
                <w:sz w:val="18"/>
                <w:szCs w:val="18"/>
              </w:rPr>
            </w:pPr>
            <w:r w:rsidRPr="00CD4C38">
              <w:rPr>
                <w:rFonts w:asciiTheme="majorEastAsia" w:eastAsiaTheme="majorEastAsia" w:hAnsiTheme="majorEastAsia" w:hint="eastAsia"/>
                <w:color w:val="FF0000"/>
                <w:sz w:val="18"/>
                <w:szCs w:val="18"/>
              </w:rPr>
              <w:t>生徒</w:t>
            </w:r>
            <w:r>
              <w:rPr>
                <w:rFonts w:asciiTheme="majorEastAsia" w:eastAsiaTheme="majorEastAsia" w:hAnsiTheme="majorEastAsia" w:hint="eastAsia"/>
                <w:sz w:val="18"/>
                <w:szCs w:val="18"/>
              </w:rPr>
              <w:t>と教職員</w:t>
            </w:r>
            <w:r w:rsidR="00FE6EC5" w:rsidRPr="009A33EF">
              <w:rPr>
                <w:rFonts w:asciiTheme="majorEastAsia" w:eastAsiaTheme="majorEastAsia" w:hAnsiTheme="majorEastAsia" w:hint="eastAsia"/>
                <w:sz w:val="18"/>
                <w:szCs w:val="18"/>
              </w:rPr>
              <w:t>の肯定的回答が</w:t>
            </w:r>
          </w:p>
          <w:p w14:paraId="6B332A0A" w14:textId="326027B4" w:rsidR="00FE6EC5" w:rsidRPr="009A33EF" w:rsidRDefault="00CD4C38" w:rsidP="00226F71">
            <w:pPr>
              <w:spacing w:line="0" w:lineRule="atLeast"/>
              <w:ind w:left="181" w:hangingChars="100" w:hanging="181"/>
              <w:jc w:val="left"/>
              <w:rPr>
                <w:rFonts w:asciiTheme="majorEastAsia" w:eastAsiaTheme="majorEastAsia" w:hAnsiTheme="majorEastAsia"/>
                <w:sz w:val="18"/>
                <w:szCs w:val="18"/>
              </w:rPr>
            </w:pPr>
            <w:r w:rsidRPr="00CD4C38">
              <w:rPr>
                <w:rFonts w:asciiTheme="majorEastAsia" w:eastAsiaTheme="majorEastAsia" w:hAnsiTheme="majorEastAsia" w:hint="eastAsia"/>
                <w:b/>
                <w:color w:val="FF0000"/>
                <w:sz w:val="18"/>
                <w:szCs w:val="18"/>
              </w:rPr>
              <w:t>90</w:t>
            </w:r>
            <w:r w:rsidR="00FE6EC5" w:rsidRPr="009A33EF">
              <w:rPr>
                <w:rFonts w:asciiTheme="majorEastAsia" w:eastAsiaTheme="majorEastAsia" w:hAnsiTheme="majorEastAsia" w:hint="eastAsia"/>
                <w:sz w:val="18"/>
                <w:szCs w:val="18"/>
              </w:rPr>
              <w:t>％以上</w:t>
            </w:r>
          </w:p>
          <w:p w14:paraId="24E0BED7"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1FEA4000" w14:textId="77777777" w:rsidR="007B5021" w:rsidRPr="009A33EF" w:rsidRDefault="007B5021" w:rsidP="007B502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・引き続き，各教科におけるＩＣＴ機器活用についての教員間での情報交換・研修を行う。</w:t>
            </w:r>
          </w:p>
          <w:p w14:paraId="3B34F101" w14:textId="77777777" w:rsidR="00FE6EC5" w:rsidRPr="009A33EF" w:rsidRDefault="007B5021" w:rsidP="007B502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・各教科でＩＣＴ機器活用の効果が期待できる内容や学習活動を検討し，年間指導計画の中に位置づけていく。</w:t>
            </w:r>
          </w:p>
          <w:p w14:paraId="5BBC168F" w14:textId="790E8D0D" w:rsidR="00612E04" w:rsidRPr="009A33EF" w:rsidRDefault="00612E04" w:rsidP="007B502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・効果的なＩＣＴ活用について話し合い，授業内容でのＩＣＴ活用の精選を推進していく。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105DC0DE" w14:textId="77777777" w:rsidR="007B5021" w:rsidRDefault="007B5021" w:rsidP="005C173A">
            <w:pPr>
              <w:spacing w:line="0" w:lineRule="atLeast"/>
              <w:ind w:left="180" w:hangingChars="100" w:hanging="180"/>
              <w:rPr>
                <w:rFonts w:ascii="ＭＳ ゴシック" w:eastAsia="ＭＳ ゴシック" w:hAnsi="ＭＳ ゴシック"/>
                <w:sz w:val="18"/>
              </w:rPr>
            </w:pPr>
          </w:p>
          <w:p w14:paraId="1FF2FE26"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2D74C864"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36D70316"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5D9F13EA"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59BA51DA" w14:textId="42120353" w:rsidR="00E84B8A" w:rsidRPr="00E56041" w:rsidRDefault="00E84B8A"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35187FD0" w14:textId="77777777" w:rsidR="00DA52A9" w:rsidRPr="00E56041" w:rsidRDefault="00DA52A9" w:rsidP="00DA52A9">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21BFFAEC" w14:textId="77777777" w:rsidR="00612E04" w:rsidRDefault="00612E04" w:rsidP="00CE47FA">
            <w:pPr>
              <w:spacing w:line="276" w:lineRule="auto"/>
              <w:rPr>
                <w:rFonts w:asciiTheme="majorEastAsia" w:eastAsiaTheme="majorEastAsia" w:hAnsiTheme="majorEastAsia"/>
                <w:color w:val="000000" w:themeColor="text1"/>
                <w:sz w:val="18"/>
                <w:szCs w:val="18"/>
              </w:rPr>
            </w:pPr>
          </w:p>
          <w:p w14:paraId="6343D369" w14:textId="77777777" w:rsidR="00612E04" w:rsidRDefault="00612E04" w:rsidP="00CE47FA">
            <w:pPr>
              <w:spacing w:line="276" w:lineRule="auto"/>
              <w:rPr>
                <w:rFonts w:ascii="ＭＳ ゴシック" w:eastAsia="ＭＳ ゴシック" w:hAnsi="ＭＳ ゴシック"/>
                <w:sz w:val="18"/>
                <w:szCs w:val="18"/>
              </w:rPr>
            </w:pPr>
          </w:p>
          <w:p w14:paraId="26D39204" w14:textId="77777777" w:rsidR="00612E04" w:rsidRDefault="00612E04" w:rsidP="00CE47FA">
            <w:pPr>
              <w:spacing w:line="276" w:lineRule="auto"/>
              <w:rPr>
                <w:rFonts w:ascii="ＭＳ ゴシック" w:eastAsia="ＭＳ ゴシック" w:hAnsi="ＭＳ ゴシック"/>
                <w:sz w:val="18"/>
                <w:szCs w:val="18"/>
              </w:rPr>
            </w:pPr>
          </w:p>
          <w:p w14:paraId="1C3074E1" w14:textId="3C125855" w:rsidR="00DA52A9" w:rsidRDefault="00DA52A9" w:rsidP="00CE47FA">
            <w:pPr>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5BE2F33B" w14:textId="1453BDCD" w:rsidR="00FE6EC5" w:rsidRPr="00E56041" w:rsidRDefault="00FE6EC5" w:rsidP="00CE47FA">
            <w:pPr>
              <w:snapToGrid w:val="0"/>
              <w:spacing w:line="276" w:lineRule="auto"/>
              <w:rPr>
                <w:rFonts w:ascii="ＭＳ ゴシック" w:eastAsia="ＭＳ ゴシック" w:hAnsi="ＭＳ ゴシック"/>
                <w:sz w:val="18"/>
                <w:szCs w:val="18"/>
              </w:rPr>
            </w:pPr>
          </w:p>
        </w:tc>
      </w:tr>
      <w:tr w:rsidR="00FE6EC5" w:rsidRPr="00E56041" w14:paraId="2F05849E" w14:textId="77777777" w:rsidTr="00CC7CEB">
        <w:trPr>
          <w:cantSplit/>
          <w:trHeight w:val="914"/>
        </w:trPr>
        <w:tc>
          <w:tcPr>
            <w:tcW w:w="851" w:type="dxa"/>
            <w:vMerge/>
            <w:vAlign w:val="center"/>
          </w:tcPr>
          <w:p w14:paraId="2DD2D931"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0CE30106" w14:textId="47848904" w:rsidR="00FE6EC5" w:rsidRPr="009A33EF" w:rsidRDefault="00FE6EC5" w:rsidP="00BA483A">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Ｂ４　</w:t>
            </w:r>
            <w:r w:rsidR="00052871" w:rsidRPr="009A33EF">
              <w:rPr>
                <w:rFonts w:asciiTheme="majorEastAsia" w:eastAsiaTheme="majorEastAsia" w:hAnsiTheme="majorEastAsia" w:hint="eastAsia"/>
                <w:sz w:val="18"/>
                <w:szCs w:val="18"/>
              </w:rPr>
              <w:t>教職員</w:t>
            </w:r>
            <w:r w:rsidR="00580B60" w:rsidRPr="009A33EF">
              <w:rPr>
                <w:rFonts w:asciiTheme="majorEastAsia" w:eastAsiaTheme="majorEastAsia" w:hAnsiTheme="majorEastAsia" w:hint="eastAsia"/>
                <w:sz w:val="18"/>
                <w:szCs w:val="18"/>
              </w:rPr>
              <w:t>は，</w:t>
            </w:r>
            <w:r w:rsidRPr="009A33EF">
              <w:rPr>
                <w:rFonts w:asciiTheme="majorEastAsia" w:eastAsiaTheme="majorEastAsia" w:hAnsiTheme="majorEastAsia" w:hint="eastAsia"/>
                <w:sz w:val="18"/>
                <w:szCs w:val="18"/>
              </w:rPr>
              <w:t>「鍛錬タイム(朝学)等」を活用して，授業と一人一人に適した家庭学習と連携した学習指導の充実に取り組んでいる。</w:t>
            </w:r>
          </w:p>
          <w:p w14:paraId="7BAAFCF2" w14:textId="77777777" w:rsidR="00FE6EC5" w:rsidRPr="009A33EF" w:rsidRDefault="00FE6EC5" w:rsidP="00BA483A">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69B6D1D6" w14:textId="77777777" w:rsidR="00FE6EC5" w:rsidRPr="009A33EF" w:rsidRDefault="00FE6EC5" w:rsidP="00BA483A">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評価項目Ｂ４の</w:t>
            </w:r>
          </w:p>
          <w:p w14:paraId="259CFDBF" w14:textId="2BB616F7" w:rsidR="00FE6EC5" w:rsidRPr="009A33EF" w:rsidRDefault="00CD4C38" w:rsidP="00BA483A">
            <w:pPr>
              <w:ind w:left="360" w:hangingChars="200" w:hanging="360"/>
              <w:rPr>
                <w:rFonts w:asciiTheme="majorEastAsia" w:eastAsiaTheme="majorEastAsia" w:hAnsiTheme="majorEastAsia"/>
                <w:sz w:val="18"/>
                <w:szCs w:val="18"/>
              </w:rPr>
            </w:pPr>
            <w:r w:rsidRPr="00CD4C38">
              <w:rPr>
                <w:rFonts w:asciiTheme="majorEastAsia" w:eastAsiaTheme="majorEastAsia" w:hAnsiTheme="majorEastAsia" w:hint="eastAsia"/>
                <w:color w:val="FF0000"/>
                <w:sz w:val="18"/>
                <w:szCs w:val="18"/>
              </w:rPr>
              <w:t>生徒</w:t>
            </w:r>
            <w:r>
              <w:rPr>
                <w:rFonts w:asciiTheme="majorEastAsia" w:eastAsiaTheme="majorEastAsia" w:hAnsiTheme="majorEastAsia" w:hint="eastAsia"/>
                <w:sz w:val="18"/>
                <w:szCs w:val="18"/>
              </w:rPr>
              <w:t>と</w:t>
            </w:r>
            <w:r w:rsidR="00FE6EC5" w:rsidRPr="009A33EF">
              <w:rPr>
                <w:rFonts w:asciiTheme="majorEastAsia" w:eastAsiaTheme="majorEastAsia" w:hAnsiTheme="majorEastAsia" w:hint="eastAsia"/>
                <w:sz w:val="18"/>
                <w:szCs w:val="18"/>
              </w:rPr>
              <w:t>教職員の肯定的回数が</w:t>
            </w:r>
          </w:p>
          <w:p w14:paraId="12BF5DA9" w14:textId="77777777" w:rsidR="00FE6EC5" w:rsidRPr="009A33EF" w:rsidRDefault="00FE6EC5" w:rsidP="00BA483A">
            <w:pPr>
              <w:ind w:left="361" w:hangingChars="200" w:hanging="361"/>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Pr="009A33EF">
              <w:rPr>
                <w:rFonts w:asciiTheme="majorEastAsia" w:eastAsiaTheme="majorEastAsia" w:hAnsiTheme="majorEastAsia" w:hint="eastAsia"/>
                <w:sz w:val="18"/>
                <w:szCs w:val="18"/>
              </w:rPr>
              <w:t>％以上</w:t>
            </w:r>
          </w:p>
        </w:tc>
        <w:tc>
          <w:tcPr>
            <w:tcW w:w="3210" w:type="dxa"/>
            <w:tcBorders>
              <w:top w:val="single" w:sz="4" w:space="0" w:color="auto"/>
              <w:bottom w:val="single" w:sz="4" w:space="0" w:color="auto"/>
              <w:right w:val="dashed" w:sz="4" w:space="0" w:color="auto"/>
            </w:tcBorders>
          </w:tcPr>
          <w:p w14:paraId="2B8D32FE" w14:textId="77777777" w:rsidR="007B5021"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・鍛錬タイムでの教科を指定し，学年に応じた学びの場になるよう支援する。</w:t>
            </w:r>
          </w:p>
          <w:p w14:paraId="62E9FEE8" w14:textId="77777777" w:rsidR="007B5021"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・チャレンジノートの質の向上を目指し，ドリル学習にとどまらず，自らの興味・関心に応じた学習・研究等も推進するよう指導する。</w:t>
            </w:r>
          </w:p>
          <w:p w14:paraId="5278C4A1" w14:textId="45E4F2CE" w:rsidR="00501912"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・家庭学習の仕方をガイダンスしたり,授業の内容を定着させるための課題を明示したりして，授業を家庭学習をつなぐ工夫を行い，学力向上を目指す。</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77D8AE39" w14:textId="77777777" w:rsidR="007E1FE9" w:rsidRDefault="007E1FE9" w:rsidP="005C173A">
            <w:pPr>
              <w:spacing w:line="0" w:lineRule="atLeast"/>
              <w:ind w:left="180" w:hangingChars="100" w:hanging="180"/>
              <w:rPr>
                <w:rFonts w:ascii="ＭＳ ゴシック" w:eastAsia="ＭＳ ゴシック" w:hAnsi="ＭＳ ゴシック"/>
                <w:sz w:val="18"/>
              </w:rPr>
            </w:pPr>
          </w:p>
          <w:p w14:paraId="06AE2CA3"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225BB297"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308AAC25"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7DA9F870"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0D50D29E"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2D350D41"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7E1C4314" w14:textId="27A1E4B1" w:rsidR="00E84B8A" w:rsidRPr="00E56041" w:rsidRDefault="00E84B8A"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1DDAE633" w14:textId="77777777" w:rsidR="00DA52A9" w:rsidRPr="00E56041" w:rsidRDefault="00DA52A9" w:rsidP="00DA52A9">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770AE031" w14:textId="77777777" w:rsidR="00A53746" w:rsidRDefault="00A53746" w:rsidP="00DA52A9">
            <w:pPr>
              <w:rPr>
                <w:rFonts w:asciiTheme="majorEastAsia" w:eastAsiaTheme="majorEastAsia" w:hAnsiTheme="majorEastAsia"/>
                <w:color w:val="000000" w:themeColor="text1"/>
                <w:sz w:val="18"/>
                <w:szCs w:val="18"/>
              </w:rPr>
            </w:pPr>
          </w:p>
          <w:p w14:paraId="12ECACD3" w14:textId="77777777" w:rsidR="00A53746" w:rsidRDefault="00A53746" w:rsidP="00DA52A9">
            <w:pPr>
              <w:rPr>
                <w:rFonts w:ascii="ＭＳ ゴシック" w:eastAsia="ＭＳ ゴシック" w:hAnsi="ＭＳ ゴシック"/>
                <w:sz w:val="18"/>
                <w:szCs w:val="18"/>
              </w:rPr>
            </w:pPr>
          </w:p>
          <w:p w14:paraId="7943585D" w14:textId="77777777" w:rsidR="00A53746" w:rsidRDefault="00A53746" w:rsidP="00DA52A9">
            <w:pPr>
              <w:rPr>
                <w:rFonts w:ascii="ＭＳ ゴシック" w:eastAsia="ＭＳ ゴシック" w:hAnsi="ＭＳ ゴシック"/>
                <w:sz w:val="18"/>
                <w:szCs w:val="18"/>
              </w:rPr>
            </w:pPr>
          </w:p>
          <w:p w14:paraId="292834E1" w14:textId="1CAECEE1" w:rsidR="00DA52A9" w:rsidRPr="00E56041" w:rsidRDefault="00DA52A9" w:rsidP="00DA52A9">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1D465A5E" w14:textId="19C2F3D1" w:rsidR="003064A7" w:rsidRPr="00501912" w:rsidRDefault="003064A7" w:rsidP="00B50BCD">
            <w:pPr>
              <w:rPr>
                <w:rFonts w:ascii="ＭＳ ゴシック" w:eastAsia="ＭＳ ゴシック" w:hAnsi="ＭＳ ゴシック"/>
                <w:sz w:val="18"/>
                <w:szCs w:val="18"/>
              </w:rPr>
            </w:pPr>
          </w:p>
        </w:tc>
      </w:tr>
      <w:tr w:rsidR="00FE6EC5" w:rsidRPr="00E56041" w14:paraId="7FE65F5D" w14:textId="77777777" w:rsidTr="00CC7CEB">
        <w:trPr>
          <w:cantSplit/>
          <w:trHeight w:val="810"/>
        </w:trPr>
        <w:tc>
          <w:tcPr>
            <w:tcW w:w="851" w:type="dxa"/>
            <w:vMerge/>
            <w:vAlign w:val="center"/>
          </w:tcPr>
          <w:p w14:paraId="01BD6B48"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5AC96061" w14:textId="1C4ED9E4" w:rsidR="00FE6EC5" w:rsidRPr="009A33EF" w:rsidRDefault="00FE6EC5" w:rsidP="00226F71">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Ｂ５　</w:t>
            </w:r>
            <w:r w:rsidR="00052871" w:rsidRPr="009A33EF">
              <w:rPr>
                <w:rFonts w:asciiTheme="majorEastAsia" w:eastAsiaTheme="majorEastAsia" w:hAnsiTheme="majorEastAsia" w:hint="eastAsia"/>
                <w:sz w:val="18"/>
                <w:szCs w:val="18"/>
              </w:rPr>
              <w:t>教職員</w:t>
            </w:r>
            <w:r w:rsidRPr="009A33EF">
              <w:rPr>
                <w:rFonts w:asciiTheme="majorEastAsia" w:eastAsiaTheme="majorEastAsia" w:hAnsiTheme="majorEastAsia" w:hint="eastAsia"/>
                <w:sz w:val="18"/>
                <w:szCs w:val="18"/>
              </w:rPr>
              <w:t>は，道徳科や学級活動の授業，学校行事等を通してよりよい人間関係づくりの促進に積極的に取り組み，情報発信している。</w:t>
            </w:r>
          </w:p>
          <w:p w14:paraId="7A833E0E" w14:textId="77777777" w:rsidR="00FE6EC5" w:rsidRPr="009A33EF" w:rsidRDefault="00FE6EC5" w:rsidP="00226F71">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17F0A79C" w14:textId="77777777" w:rsidR="00FE6EC5" w:rsidRPr="009A33EF" w:rsidRDefault="00FE6EC5" w:rsidP="00226F71">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評価項目Ｂ５の</w:t>
            </w:r>
          </w:p>
          <w:p w14:paraId="065ABD5A" w14:textId="77777777" w:rsidR="00FE6EC5" w:rsidRPr="009A33EF" w:rsidRDefault="00FE6EC5" w:rsidP="00226F7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保護者の肯定的回答が</w:t>
            </w:r>
          </w:p>
          <w:p w14:paraId="621EE994" w14:textId="625295AA" w:rsidR="00FE6EC5" w:rsidRPr="009A33EF" w:rsidRDefault="00C131D4" w:rsidP="00A73D59">
            <w:pPr>
              <w:rPr>
                <w:rFonts w:asciiTheme="majorEastAsia" w:eastAsiaTheme="majorEastAsia" w:hAnsiTheme="majorEastAsia"/>
                <w:sz w:val="18"/>
                <w:szCs w:val="18"/>
              </w:rPr>
            </w:pPr>
            <w:r w:rsidRPr="009A33EF">
              <w:rPr>
                <w:rFonts w:asciiTheme="majorEastAsia" w:eastAsiaTheme="majorEastAsia" w:hAnsiTheme="majorEastAsia" w:hint="eastAsia"/>
                <w:b/>
                <w:color w:val="FF0000"/>
                <w:sz w:val="18"/>
                <w:szCs w:val="18"/>
              </w:rPr>
              <w:t>85</w:t>
            </w:r>
            <w:r w:rsidR="00FE6EC5" w:rsidRPr="009A33EF">
              <w:rPr>
                <w:rFonts w:asciiTheme="majorEastAsia" w:eastAsiaTheme="majorEastAsia" w:hAnsiTheme="majorEastAsia" w:hint="eastAsia"/>
                <w:sz w:val="18"/>
                <w:szCs w:val="18"/>
              </w:rPr>
              <w:t>％以上</w:t>
            </w:r>
          </w:p>
          <w:p w14:paraId="56F3C255"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5A30E593" w14:textId="33DC7E8B" w:rsidR="007B5021" w:rsidRPr="009A33EF" w:rsidRDefault="007B5021" w:rsidP="007B502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・道徳や学活の時間や朝の会や帰りの会を利用し，ソーシャルスキルやグループエンカウンターの時間を設け，よりよい人間関係を築こうとする力を身につける。</w:t>
            </w:r>
          </w:p>
          <w:p w14:paraId="35A0CB37" w14:textId="77777777" w:rsidR="00FE6EC5"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・各学年の担当教諭が連携を図り，学年だよりや学級通信，学校ＨＰを活用して定期的に学校の取組や授業の様子などを地域保護者に情報発信するように努める。</w:t>
            </w:r>
          </w:p>
          <w:p w14:paraId="28B24FD9" w14:textId="2F8E6681" w:rsidR="00A53746" w:rsidRPr="009A33EF" w:rsidRDefault="00A53746" w:rsidP="00A53746">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・善い行いや行事においての活動</w:t>
            </w:r>
            <w:r w:rsidR="00923DC7">
              <w:rPr>
                <w:rFonts w:asciiTheme="majorEastAsia" w:eastAsiaTheme="majorEastAsia" w:hAnsiTheme="majorEastAsia" w:hint="eastAsia"/>
                <w:sz w:val="18"/>
                <w:szCs w:val="18"/>
              </w:rPr>
              <w:t>の</w:t>
            </w:r>
            <w:r w:rsidRPr="009A33EF">
              <w:rPr>
                <w:rFonts w:asciiTheme="majorEastAsia" w:eastAsiaTheme="majorEastAsia" w:hAnsiTheme="majorEastAsia" w:hint="eastAsia"/>
                <w:sz w:val="18"/>
                <w:szCs w:val="18"/>
              </w:rPr>
              <w:t>情報を発信していく。</w:t>
            </w:r>
          </w:p>
          <w:p w14:paraId="3BFE75DE" w14:textId="08440C84" w:rsidR="00A53746" w:rsidRPr="009A33EF" w:rsidRDefault="00A53746" w:rsidP="007B5021">
            <w:pPr>
              <w:rPr>
                <w:rFonts w:asciiTheme="majorEastAsia" w:eastAsiaTheme="majorEastAsia" w:hAnsiTheme="majorEastAsia"/>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6E99AEFA" w14:textId="77777777" w:rsidR="00B64814" w:rsidRDefault="00B64814" w:rsidP="005C173A">
            <w:pPr>
              <w:spacing w:line="0" w:lineRule="atLeast"/>
              <w:ind w:left="180" w:hangingChars="100" w:hanging="180"/>
              <w:rPr>
                <w:rFonts w:ascii="ＭＳ ゴシック" w:eastAsia="ＭＳ ゴシック" w:hAnsi="ＭＳ ゴシック"/>
                <w:sz w:val="18"/>
              </w:rPr>
            </w:pPr>
          </w:p>
          <w:p w14:paraId="155271C7"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3620231B"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481D00B1"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59CC6695"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35AA65A6"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1A511937" w14:textId="18C5249A" w:rsidR="00C131D4" w:rsidRDefault="00C131D4" w:rsidP="00C131D4">
            <w:pPr>
              <w:spacing w:line="0" w:lineRule="atLeast"/>
              <w:rPr>
                <w:rFonts w:ascii="ＭＳ ゴシック" w:eastAsia="ＭＳ ゴシック" w:hAnsi="ＭＳ ゴシック"/>
                <w:sz w:val="18"/>
              </w:rPr>
            </w:pPr>
          </w:p>
          <w:p w14:paraId="3FB55040"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2BFC8D6E" w14:textId="1DC1D89A" w:rsidR="00C131D4" w:rsidRPr="00E56041" w:rsidRDefault="00C131D4"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1867AE18" w14:textId="77777777" w:rsidR="008B0883" w:rsidRPr="00E56041" w:rsidRDefault="008B0883" w:rsidP="000475AA">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7242939F" w14:textId="77777777" w:rsidR="00A53746" w:rsidRDefault="00A53746" w:rsidP="00B50BCD">
            <w:pPr>
              <w:spacing w:line="276" w:lineRule="auto"/>
              <w:rPr>
                <w:rFonts w:asciiTheme="majorEastAsia" w:eastAsiaTheme="majorEastAsia" w:hAnsiTheme="majorEastAsia"/>
                <w:color w:val="000000" w:themeColor="text1"/>
                <w:sz w:val="18"/>
                <w:szCs w:val="18"/>
              </w:rPr>
            </w:pPr>
          </w:p>
          <w:p w14:paraId="79B39BD6" w14:textId="77777777" w:rsidR="00A53746" w:rsidRDefault="00A53746" w:rsidP="00B50BCD">
            <w:pPr>
              <w:spacing w:line="276" w:lineRule="auto"/>
              <w:rPr>
                <w:rFonts w:ascii="ＭＳ ゴシック" w:eastAsia="ＭＳ ゴシック" w:hAnsi="ＭＳ ゴシック"/>
                <w:sz w:val="18"/>
                <w:szCs w:val="18"/>
              </w:rPr>
            </w:pPr>
          </w:p>
          <w:p w14:paraId="74AFD682" w14:textId="77777777" w:rsidR="00A53746" w:rsidRDefault="00A53746" w:rsidP="00B50BCD">
            <w:pPr>
              <w:spacing w:line="276" w:lineRule="auto"/>
              <w:rPr>
                <w:rFonts w:ascii="ＭＳ ゴシック" w:eastAsia="ＭＳ ゴシック" w:hAnsi="ＭＳ ゴシック"/>
                <w:sz w:val="18"/>
                <w:szCs w:val="18"/>
              </w:rPr>
            </w:pPr>
          </w:p>
          <w:p w14:paraId="4B07AA47" w14:textId="7A6E4DE9" w:rsidR="008B0883" w:rsidRPr="00E56041" w:rsidRDefault="008B0883" w:rsidP="00B50BCD">
            <w:pPr>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12CA8F41" w14:textId="78C7F10C" w:rsidR="00F13AC5" w:rsidRPr="00E56041" w:rsidRDefault="00F13AC5" w:rsidP="00A53746">
            <w:pPr>
              <w:snapToGrid w:val="0"/>
              <w:spacing w:line="276" w:lineRule="auto"/>
              <w:rPr>
                <w:rFonts w:ascii="ＭＳ ゴシック" w:eastAsia="ＭＳ ゴシック" w:hAnsi="ＭＳ ゴシック"/>
                <w:sz w:val="18"/>
                <w:szCs w:val="18"/>
              </w:rPr>
            </w:pPr>
          </w:p>
        </w:tc>
      </w:tr>
      <w:tr w:rsidR="00FE6EC5" w:rsidRPr="00E56041" w14:paraId="51FCA8B4" w14:textId="77777777" w:rsidTr="00CC7CEB">
        <w:trPr>
          <w:cantSplit/>
          <w:trHeight w:val="885"/>
        </w:trPr>
        <w:tc>
          <w:tcPr>
            <w:tcW w:w="851" w:type="dxa"/>
            <w:vMerge/>
            <w:vAlign w:val="center"/>
          </w:tcPr>
          <w:p w14:paraId="43E5802D"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56730EE5" w14:textId="79571277" w:rsidR="00FE6EC5" w:rsidRPr="009A33EF" w:rsidRDefault="00FE6EC5" w:rsidP="00577E19">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Ｂ６　</w:t>
            </w:r>
            <w:r w:rsidR="00052871" w:rsidRPr="009A33EF">
              <w:rPr>
                <w:rFonts w:asciiTheme="majorEastAsia" w:eastAsiaTheme="majorEastAsia" w:hAnsiTheme="majorEastAsia" w:hint="eastAsia"/>
                <w:sz w:val="18"/>
                <w:szCs w:val="18"/>
              </w:rPr>
              <w:t>教職員</w:t>
            </w:r>
            <w:r w:rsidRPr="009A33EF">
              <w:rPr>
                <w:rFonts w:asciiTheme="majorEastAsia" w:eastAsiaTheme="majorEastAsia" w:hAnsiTheme="majorEastAsia" w:hint="eastAsia"/>
                <w:sz w:val="18"/>
                <w:szCs w:val="18"/>
              </w:rPr>
              <w:t>は，学級活動や生徒会活動において，生徒が自己決定する機会を与え，生徒自身が決めた目標や活動への粘り強い取組を支援している。</w:t>
            </w:r>
          </w:p>
          <w:p w14:paraId="170F4B26" w14:textId="77777777" w:rsidR="00FE6EC5" w:rsidRPr="009A33EF" w:rsidRDefault="00FE6EC5" w:rsidP="00577E19">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40C2B01F" w14:textId="77777777" w:rsidR="00FE6EC5" w:rsidRPr="009A33EF" w:rsidRDefault="00FE6EC5" w:rsidP="00577E19">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評価項目Ｂ６の</w:t>
            </w:r>
          </w:p>
          <w:p w14:paraId="07EB5B66" w14:textId="0E648995" w:rsidR="00FE6EC5" w:rsidRPr="009A33EF" w:rsidRDefault="00CD4C38" w:rsidP="00577E19">
            <w:pPr>
              <w:rPr>
                <w:rFonts w:asciiTheme="majorEastAsia" w:eastAsiaTheme="majorEastAsia" w:hAnsiTheme="majorEastAsia"/>
                <w:sz w:val="18"/>
                <w:szCs w:val="18"/>
              </w:rPr>
            </w:pPr>
            <w:r w:rsidRPr="00CD4C38">
              <w:rPr>
                <w:rFonts w:asciiTheme="majorEastAsia" w:eastAsiaTheme="majorEastAsia" w:hAnsiTheme="majorEastAsia" w:hint="eastAsia"/>
                <w:color w:val="FF0000"/>
                <w:sz w:val="18"/>
                <w:szCs w:val="18"/>
              </w:rPr>
              <w:t>生徒と教職員</w:t>
            </w:r>
            <w:r w:rsidR="00FE6EC5" w:rsidRPr="009A33EF">
              <w:rPr>
                <w:rFonts w:asciiTheme="majorEastAsia" w:eastAsiaTheme="majorEastAsia" w:hAnsiTheme="majorEastAsia" w:hint="eastAsia"/>
                <w:sz w:val="18"/>
                <w:szCs w:val="18"/>
              </w:rPr>
              <w:t>の肯定的回答が</w:t>
            </w:r>
          </w:p>
          <w:p w14:paraId="7AC4310A" w14:textId="076C24F6" w:rsidR="00FE6EC5" w:rsidRPr="009A33EF" w:rsidRDefault="00FE6EC5" w:rsidP="009D65DB">
            <w:pPr>
              <w:rPr>
                <w:rFonts w:asciiTheme="majorEastAsia" w:eastAsiaTheme="majorEastAsia" w:hAnsiTheme="majorEastAsia"/>
                <w:sz w:val="18"/>
                <w:szCs w:val="18"/>
              </w:rPr>
            </w:pPr>
            <w:r w:rsidRPr="009A33EF">
              <w:rPr>
                <w:rFonts w:asciiTheme="majorEastAsia" w:eastAsiaTheme="majorEastAsia" w:hAnsiTheme="majorEastAsia" w:hint="eastAsia"/>
                <w:b/>
                <w:color w:val="FF0000"/>
                <w:sz w:val="18"/>
                <w:szCs w:val="18"/>
              </w:rPr>
              <w:t>8</w:t>
            </w:r>
            <w:r w:rsidR="00C131D4" w:rsidRPr="009A33EF">
              <w:rPr>
                <w:rFonts w:asciiTheme="majorEastAsia" w:eastAsiaTheme="majorEastAsia" w:hAnsiTheme="majorEastAsia" w:hint="eastAsia"/>
                <w:b/>
                <w:color w:val="FF0000"/>
                <w:sz w:val="18"/>
                <w:szCs w:val="18"/>
              </w:rPr>
              <w:t>5</w:t>
            </w:r>
            <w:r w:rsidRPr="009A33EF">
              <w:rPr>
                <w:rFonts w:asciiTheme="majorEastAsia" w:eastAsiaTheme="majorEastAsia" w:hAnsiTheme="majorEastAsia" w:hint="eastAsia"/>
                <w:sz w:val="18"/>
                <w:szCs w:val="18"/>
              </w:rPr>
              <w:t>％以上</w:t>
            </w:r>
          </w:p>
          <w:p w14:paraId="539A51EE"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67D395D5" w14:textId="77777777" w:rsidR="007B5021" w:rsidRPr="009A33EF" w:rsidRDefault="007B5021" w:rsidP="007B5021">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・次年度も継続し，生徒会朝会での発表を各委員会に割り振り，生徒の自主性を育む。</w:t>
            </w:r>
          </w:p>
          <w:p w14:paraId="38D5E320" w14:textId="77777777" w:rsidR="00A831FA" w:rsidRPr="009A33EF" w:rsidRDefault="007B5021"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・各学校行事の事前指導を十分に行い，生徒の目標を明確にすることで，粘り強い取り組みができるよう支援を行う。</w:t>
            </w:r>
          </w:p>
          <w:p w14:paraId="6245F6B1" w14:textId="00771739" w:rsidR="00A53746" w:rsidRPr="009A33EF" w:rsidRDefault="00A53746" w:rsidP="007B5021">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・教職員は生徒が主体的に活動できる企画や支援を考え，生徒会・委員会活動をより自主的に取り組めるようにする。</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5BC33E64" w14:textId="77777777" w:rsidR="00B64814" w:rsidRDefault="00B64814" w:rsidP="005C173A">
            <w:pPr>
              <w:spacing w:line="0" w:lineRule="atLeast"/>
              <w:ind w:left="180" w:hangingChars="100" w:hanging="180"/>
              <w:rPr>
                <w:rFonts w:ascii="ＭＳ ゴシック" w:eastAsia="ＭＳ ゴシック" w:hAnsi="ＭＳ ゴシック"/>
                <w:sz w:val="18"/>
              </w:rPr>
            </w:pPr>
          </w:p>
          <w:p w14:paraId="0D979AA9"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1D2902D7"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4FF48BF0"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413C308B"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6D68A016"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5C717B3E"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60322841" w14:textId="77777777" w:rsidR="00C131D4" w:rsidRDefault="00C131D4" w:rsidP="005C173A">
            <w:pPr>
              <w:spacing w:line="0" w:lineRule="atLeast"/>
              <w:ind w:left="180" w:hangingChars="100" w:hanging="180"/>
              <w:rPr>
                <w:rFonts w:ascii="ＭＳ ゴシック" w:eastAsia="ＭＳ ゴシック" w:hAnsi="ＭＳ ゴシック"/>
                <w:sz w:val="18"/>
              </w:rPr>
            </w:pPr>
          </w:p>
          <w:p w14:paraId="350806E8" w14:textId="73C29BF4" w:rsidR="00C131D4" w:rsidRDefault="00C131D4" w:rsidP="005C173A">
            <w:pPr>
              <w:spacing w:line="0" w:lineRule="atLeast"/>
              <w:ind w:left="180" w:hangingChars="100" w:hanging="180"/>
              <w:rPr>
                <w:rFonts w:ascii="ＭＳ ゴシック" w:eastAsia="ＭＳ ゴシック" w:hAnsi="ＭＳ ゴシック"/>
                <w:sz w:val="18"/>
              </w:rPr>
            </w:pPr>
          </w:p>
          <w:p w14:paraId="3115DF56" w14:textId="7F3F28AA" w:rsidR="00C131D4" w:rsidRPr="00E56041" w:rsidRDefault="00C131D4"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2DA8F77E" w14:textId="77777777" w:rsidR="009D65DB" w:rsidRPr="00E56041" w:rsidRDefault="009D65DB" w:rsidP="009D65D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09F4DF59" w14:textId="77777777" w:rsidR="00A53746" w:rsidRDefault="00A53746" w:rsidP="00B50BCD">
            <w:pPr>
              <w:spacing w:line="276" w:lineRule="auto"/>
              <w:rPr>
                <w:rFonts w:asciiTheme="majorEastAsia" w:eastAsiaTheme="majorEastAsia" w:hAnsiTheme="majorEastAsia"/>
                <w:color w:val="000000" w:themeColor="text1"/>
                <w:sz w:val="18"/>
                <w:szCs w:val="18"/>
              </w:rPr>
            </w:pPr>
          </w:p>
          <w:p w14:paraId="4D1684C6" w14:textId="77777777" w:rsidR="00A53746" w:rsidRDefault="00A53746" w:rsidP="00B50BCD">
            <w:pPr>
              <w:spacing w:line="276" w:lineRule="auto"/>
              <w:rPr>
                <w:rFonts w:ascii="ＭＳ ゴシック" w:eastAsia="ＭＳ ゴシック" w:hAnsi="ＭＳ ゴシック"/>
                <w:sz w:val="18"/>
                <w:szCs w:val="18"/>
              </w:rPr>
            </w:pPr>
          </w:p>
          <w:p w14:paraId="6D1759BE" w14:textId="77777777" w:rsidR="00A53746" w:rsidRDefault="00A53746" w:rsidP="00B50BCD">
            <w:pPr>
              <w:spacing w:line="276" w:lineRule="auto"/>
              <w:rPr>
                <w:rFonts w:ascii="ＭＳ ゴシック" w:eastAsia="ＭＳ ゴシック" w:hAnsi="ＭＳ ゴシック"/>
                <w:sz w:val="18"/>
                <w:szCs w:val="18"/>
              </w:rPr>
            </w:pPr>
          </w:p>
          <w:p w14:paraId="65509E1D" w14:textId="73F0847B" w:rsidR="009D65DB" w:rsidRPr="00E56041" w:rsidRDefault="009D65DB" w:rsidP="00B50BCD">
            <w:pPr>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2F25A376" w14:textId="22B2BC82" w:rsidR="00FE6EC5" w:rsidRPr="00C131D4" w:rsidRDefault="00FE6EC5" w:rsidP="005834FC">
            <w:pPr>
              <w:snapToGrid w:val="0"/>
              <w:spacing w:line="276" w:lineRule="auto"/>
              <w:rPr>
                <w:rFonts w:ascii="ＭＳ ゴシック" w:eastAsia="ＭＳ ゴシック" w:hAnsi="ＭＳ ゴシック"/>
                <w:sz w:val="18"/>
                <w:szCs w:val="18"/>
              </w:rPr>
            </w:pPr>
          </w:p>
        </w:tc>
      </w:tr>
      <w:tr w:rsidR="00FE6EC5" w:rsidRPr="00E56041" w14:paraId="2C00B32E" w14:textId="77777777" w:rsidTr="00CC7CEB">
        <w:trPr>
          <w:cantSplit/>
          <w:trHeight w:val="1035"/>
        </w:trPr>
        <w:tc>
          <w:tcPr>
            <w:tcW w:w="851" w:type="dxa"/>
            <w:vMerge/>
            <w:vAlign w:val="center"/>
          </w:tcPr>
          <w:p w14:paraId="64E0DC20"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2169B68E" w14:textId="77777777" w:rsidR="00FE6EC5" w:rsidRPr="009A33EF" w:rsidRDefault="00FE6EC5" w:rsidP="00F5230C">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Ｂ７　生徒は，学校行事や部活動で目標をもって一生懸命活動し，困難な状況になってもあきらめることなく最後までやり遂げている。</w:t>
            </w:r>
          </w:p>
          <w:p w14:paraId="6F8D33E2" w14:textId="77777777" w:rsidR="00FE6EC5" w:rsidRPr="009A33EF" w:rsidRDefault="00FE6EC5" w:rsidP="00F5230C">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170C5E30" w14:textId="77777777" w:rsidR="00FE6EC5" w:rsidRPr="009A33EF" w:rsidRDefault="00FE6EC5" w:rsidP="00F5230C">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評価項目Ｂ７の</w:t>
            </w:r>
          </w:p>
          <w:p w14:paraId="50861F4B" w14:textId="519DB40E" w:rsidR="00FE6EC5" w:rsidRPr="009A33EF" w:rsidRDefault="00FE6EC5" w:rsidP="00F5230C">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CD4C38">
              <w:rPr>
                <w:rFonts w:asciiTheme="majorEastAsia" w:eastAsiaTheme="majorEastAsia" w:hAnsiTheme="majorEastAsia" w:hint="eastAsia"/>
                <w:sz w:val="18"/>
                <w:szCs w:val="18"/>
              </w:rPr>
              <w:t>と</w:t>
            </w:r>
            <w:bookmarkStart w:id="1" w:name="_GoBack"/>
            <w:r w:rsidR="00CD4C38" w:rsidRPr="00CD4C38">
              <w:rPr>
                <w:rFonts w:asciiTheme="majorEastAsia" w:eastAsiaTheme="majorEastAsia" w:hAnsiTheme="majorEastAsia" w:hint="eastAsia"/>
                <w:color w:val="FF0000"/>
                <w:sz w:val="18"/>
                <w:szCs w:val="18"/>
              </w:rPr>
              <w:t>教職員</w:t>
            </w:r>
            <w:bookmarkEnd w:id="1"/>
            <w:r w:rsidRPr="009A33EF">
              <w:rPr>
                <w:rFonts w:asciiTheme="majorEastAsia" w:eastAsiaTheme="majorEastAsia" w:hAnsiTheme="majorEastAsia" w:hint="eastAsia"/>
                <w:sz w:val="18"/>
                <w:szCs w:val="18"/>
              </w:rPr>
              <w:t>の肯定的回答が</w:t>
            </w:r>
          </w:p>
          <w:p w14:paraId="446B6181" w14:textId="0B4A18CD" w:rsidR="00FE6EC5" w:rsidRPr="009A33EF" w:rsidRDefault="00E84B8A" w:rsidP="00F5230C">
            <w:pPr>
              <w:rPr>
                <w:rFonts w:asciiTheme="majorEastAsia" w:eastAsiaTheme="majorEastAsia" w:hAnsiTheme="majorEastAsia"/>
                <w:sz w:val="18"/>
                <w:szCs w:val="18"/>
              </w:rPr>
            </w:pPr>
            <w:r w:rsidRPr="009A33EF">
              <w:rPr>
                <w:rFonts w:asciiTheme="majorEastAsia" w:eastAsiaTheme="majorEastAsia" w:hAnsiTheme="majorEastAsia" w:hint="eastAsia"/>
                <w:b/>
                <w:color w:val="FF0000"/>
                <w:sz w:val="18"/>
                <w:szCs w:val="18"/>
              </w:rPr>
              <w:t>90</w:t>
            </w:r>
            <w:r w:rsidR="00FE6EC5" w:rsidRPr="009A33EF">
              <w:rPr>
                <w:rFonts w:asciiTheme="majorEastAsia" w:eastAsiaTheme="majorEastAsia" w:hAnsiTheme="majorEastAsia" w:hint="eastAsia"/>
                <w:sz w:val="18"/>
                <w:szCs w:val="18"/>
              </w:rPr>
              <w:t>％以上</w:t>
            </w:r>
          </w:p>
          <w:p w14:paraId="668862DC"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19457953"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194C321B"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1B2AFE31"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5B66631C"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2316AF0A" w14:textId="77777777" w:rsidR="00F04364" w:rsidRPr="009A33EF" w:rsidRDefault="00F04364" w:rsidP="00F04364">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・困難を克服し，不安から立ち上がる力（レジリエンス）を育成するため，体育祭や文化祭などの学校行事と部活動で，一人ひとりが有用感を得られる活動の場を設定する。</w:t>
            </w:r>
          </w:p>
          <w:p w14:paraId="3845D685" w14:textId="77777777" w:rsidR="00F04364" w:rsidRPr="009A33EF" w:rsidRDefault="00F04364" w:rsidP="00F04364">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・体育祭や文化祭等の学校行事において互いを励まし，認め合う中で生徒一人一人が達成感や自己肯定感を得られるよう支援する。</w:t>
            </w:r>
          </w:p>
          <w:p w14:paraId="0BCD9089" w14:textId="77777777" w:rsidR="00FE6EC5"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・学校行事や部活動において，生徒に目標を立てさせ，スモールステップで小さな成功体験を積ませながら大きな目標に向かい努力するよう支援する。</w:t>
            </w:r>
          </w:p>
          <w:p w14:paraId="682E9968" w14:textId="77777777" w:rsidR="00A53746" w:rsidRPr="009A33EF" w:rsidRDefault="00A53746" w:rsidP="00A53746">
            <w:pPr>
              <w:snapToGrid w:val="0"/>
              <w:spacing w:line="276" w:lineRule="auto"/>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学校行事や部活動で個に応じた目標の設定ができるよう支援する。</w:t>
            </w:r>
          </w:p>
          <w:p w14:paraId="07788B7E" w14:textId="5EC0091D"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・学級担任等は日々の宮っ子ダイヤリーなどで最後までやり抜けるよう励ましていく。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639E7FE1" w14:textId="77777777" w:rsidR="00B64814" w:rsidRDefault="00B64814" w:rsidP="005C173A">
            <w:pPr>
              <w:spacing w:line="0" w:lineRule="atLeast"/>
              <w:ind w:left="180" w:hangingChars="100" w:hanging="180"/>
              <w:rPr>
                <w:rFonts w:ascii="ＭＳ ゴシック" w:eastAsia="ＭＳ ゴシック" w:hAnsi="ＭＳ ゴシック"/>
                <w:sz w:val="18"/>
              </w:rPr>
            </w:pPr>
          </w:p>
          <w:p w14:paraId="64FB7311"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77C98E53"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0309911C"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11B1B4AF"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607F83B0" w14:textId="77777777" w:rsidR="00E84B8A" w:rsidRDefault="00E84B8A" w:rsidP="00160C81">
            <w:pPr>
              <w:spacing w:line="0" w:lineRule="atLeast"/>
              <w:rPr>
                <w:rFonts w:ascii="ＭＳ ゴシック" w:eastAsia="ＭＳ ゴシック" w:hAnsi="ＭＳ ゴシック"/>
                <w:sz w:val="18"/>
              </w:rPr>
            </w:pPr>
          </w:p>
          <w:p w14:paraId="707E6AE9" w14:textId="77777777" w:rsidR="00E84B8A" w:rsidRDefault="00E84B8A" w:rsidP="005C173A">
            <w:pPr>
              <w:spacing w:line="0" w:lineRule="atLeast"/>
              <w:ind w:left="180" w:hangingChars="100" w:hanging="180"/>
              <w:rPr>
                <w:rFonts w:ascii="ＭＳ ゴシック" w:eastAsia="ＭＳ ゴシック" w:hAnsi="ＭＳ ゴシック"/>
                <w:sz w:val="18"/>
              </w:rPr>
            </w:pPr>
          </w:p>
          <w:p w14:paraId="368C03C4" w14:textId="1E3CE6D0" w:rsidR="00E84B8A" w:rsidRPr="00E56041" w:rsidRDefault="00E84B8A"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3338FF9B" w14:textId="77777777" w:rsidR="009D65DB" w:rsidRPr="00E56041" w:rsidRDefault="009D65DB" w:rsidP="009D65DB">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3C5F7268" w14:textId="77777777" w:rsidR="00A53746" w:rsidRDefault="00A53746" w:rsidP="00B50BCD">
            <w:pPr>
              <w:spacing w:line="276" w:lineRule="auto"/>
              <w:rPr>
                <w:rFonts w:asciiTheme="majorEastAsia" w:eastAsiaTheme="majorEastAsia" w:hAnsiTheme="majorEastAsia"/>
                <w:color w:val="000000" w:themeColor="text1"/>
                <w:sz w:val="18"/>
                <w:szCs w:val="18"/>
              </w:rPr>
            </w:pPr>
          </w:p>
          <w:p w14:paraId="1AF62473" w14:textId="77777777" w:rsidR="00A53746" w:rsidRDefault="00A53746" w:rsidP="00B50BCD">
            <w:pPr>
              <w:spacing w:line="276" w:lineRule="auto"/>
              <w:rPr>
                <w:rFonts w:ascii="ＭＳ ゴシック" w:eastAsia="ＭＳ ゴシック" w:hAnsi="ＭＳ ゴシック"/>
                <w:sz w:val="18"/>
                <w:szCs w:val="18"/>
              </w:rPr>
            </w:pPr>
          </w:p>
          <w:p w14:paraId="2A73F62D" w14:textId="77777777" w:rsidR="00A53746" w:rsidRDefault="00A53746" w:rsidP="00B50BCD">
            <w:pPr>
              <w:spacing w:line="276" w:lineRule="auto"/>
              <w:rPr>
                <w:rFonts w:ascii="ＭＳ ゴシック" w:eastAsia="ＭＳ ゴシック" w:hAnsi="ＭＳ ゴシック"/>
                <w:sz w:val="18"/>
                <w:szCs w:val="18"/>
              </w:rPr>
            </w:pPr>
          </w:p>
          <w:p w14:paraId="559A5F0A" w14:textId="77777777" w:rsidR="00A53746" w:rsidRDefault="00A53746" w:rsidP="00B50BCD">
            <w:pPr>
              <w:spacing w:line="276" w:lineRule="auto"/>
              <w:rPr>
                <w:rFonts w:ascii="ＭＳ ゴシック" w:eastAsia="ＭＳ ゴシック" w:hAnsi="ＭＳ ゴシック"/>
                <w:sz w:val="18"/>
                <w:szCs w:val="18"/>
              </w:rPr>
            </w:pPr>
          </w:p>
          <w:p w14:paraId="724E9AF3" w14:textId="3DB7F763" w:rsidR="009D65DB" w:rsidRPr="00E56041" w:rsidRDefault="009D65DB" w:rsidP="00B50BCD">
            <w:pPr>
              <w:spacing w:line="276" w:lineRule="auto"/>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18A71734" w14:textId="690EE6EC" w:rsidR="00A53746" w:rsidRPr="00E56041" w:rsidRDefault="00A53746" w:rsidP="00A53746">
            <w:pPr>
              <w:snapToGrid w:val="0"/>
              <w:spacing w:line="276" w:lineRule="auto"/>
              <w:rPr>
                <w:rFonts w:ascii="ＭＳ ゴシック" w:eastAsia="ＭＳ ゴシック" w:hAnsi="ＭＳ ゴシック"/>
                <w:sz w:val="18"/>
                <w:szCs w:val="18"/>
              </w:rPr>
            </w:pPr>
            <w:r w:rsidRPr="00E56041">
              <w:rPr>
                <w:rFonts w:ascii="ＭＳ ゴシック" w:eastAsia="ＭＳ ゴシック" w:hAnsi="ＭＳ ゴシック"/>
                <w:sz w:val="18"/>
                <w:szCs w:val="18"/>
              </w:rPr>
              <w:t xml:space="preserve"> </w:t>
            </w:r>
          </w:p>
          <w:p w14:paraId="34794960" w14:textId="78017618" w:rsidR="00127F81" w:rsidRPr="00E56041" w:rsidRDefault="00127F81" w:rsidP="00E84B8A">
            <w:pPr>
              <w:snapToGrid w:val="0"/>
              <w:spacing w:line="276" w:lineRule="auto"/>
              <w:rPr>
                <w:rFonts w:ascii="ＭＳ ゴシック" w:eastAsia="ＭＳ ゴシック" w:hAnsi="ＭＳ ゴシック"/>
                <w:sz w:val="18"/>
                <w:szCs w:val="18"/>
              </w:rPr>
            </w:pPr>
          </w:p>
        </w:tc>
      </w:tr>
      <w:tr w:rsidR="00FE6EC5" w:rsidRPr="00E56041" w14:paraId="3EC0F400" w14:textId="77777777" w:rsidTr="00CC7CEB">
        <w:trPr>
          <w:cantSplit/>
          <w:trHeight w:val="930"/>
        </w:trPr>
        <w:tc>
          <w:tcPr>
            <w:tcW w:w="851" w:type="dxa"/>
            <w:vMerge/>
            <w:vAlign w:val="center"/>
          </w:tcPr>
          <w:p w14:paraId="31E6B43E" w14:textId="77777777" w:rsidR="00FE6EC5" w:rsidRPr="00E56041" w:rsidRDefault="00FE6EC5" w:rsidP="00FA61A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7A9D81C4" w14:textId="6EFD35C4" w:rsidR="00FE6EC5" w:rsidRPr="009A33EF" w:rsidRDefault="00FE6EC5" w:rsidP="001271AD">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 xml:space="preserve">Ｂ８　</w:t>
            </w:r>
            <w:r w:rsidR="00052871" w:rsidRPr="009A33EF">
              <w:rPr>
                <w:rFonts w:asciiTheme="majorEastAsia" w:eastAsiaTheme="majorEastAsia" w:hAnsiTheme="majorEastAsia" w:hint="eastAsia"/>
                <w:sz w:val="18"/>
                <w:szCs w:val="18"/>
              </w:rPr>
              <w:t>教職員</w:t>
            </w:r>
            <w:r w:rsidRPr="009A33EF">
              <w:rPr>
                <w:rFonts w:asciiTheme="majorEastAsia" w:eastAsiaTheme="majorEastAsia" w:hAnsiTheme="majorEastAsia" w:hint="eastAsia"/>
                <w:sz w:val="18"/>
                <w:szCs w:val="18"/>
              </w:rPr>
              <w:t>は，防災教育や実践的な防災訓練等を実施し，安心・安全な環境作りに取り組んでいる。</w:t>
            </w:r>
          </w:p>
          <w:p w14:paraId="078834D7" w14:textId="77777777" w:rsidR="00FE6EC5" w:rsidRPr="009A33EF" w:rsidRDefault="00FE6EC5" w:rsidP="001271AD">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0F5FE0AB" w14:textId="77777777" w:rsidR="00FE6EC5" w:rsidRPr="009A33EF" w:rsidRDefault="00FE6EC5" w:rsidP="001271AD">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評価項目Ｂ８の</w:t>
            </w:r>
          </w:p>
          <w:p w14:paraId="6C3ABB50" w14:textId="296F8367" w:rsidR="00FE6EC5" w:rsidRPr="009A33EF" w:rsidRDefault="003C2520" w:rsidP="001271AD">
            <w:pPr>
              <w:rPr>
                <w:rFonts w:asciiTheme="majorEastAsia" w:eastAsiaTheme="majorEastAsia" w:hAnsiTheme="majorEastAsia"/>
                <w:color w:val="FF0000"/>
                <w:sz w:val="18"/>
                <w:szCs w:val="18"/>
              </w:rPr>
            </w:pPr>
            <w:r w:rsidRPr="009A33EF">
              <w:rPr>
                <w:rFonts w:asciiTheme="majorEastAsia" w:eastAsiaTheme="majorEastAsia" w:hAnsiTheme="majorEastAsia" w:hint="eastAsia"/>
                <w:color w:val="FF0000"/>
                <w:sz w:val="18"/>
                <w:szCs w:val="18"/>
              </w:rPr>
              <w:t>生徒</w:t>
            </w:r>
            <w:r w:rsidR="00FE6EC5" w:rsidRPr="009A33EF">
              <w:rPr>
                <w:rFonts w:asciiTheme="majorEastAsia" w:eastAsiaTheme="majorEastAsia" w:hAnsiTheme="majorEastAsia" w:hint="eastAsia"/>
                <w:color w:val="FF0000"/>
                <w:sz w:val="18"/>
                <w:szCs w:val="18"/>
              </w:rPr>
              <w:t>の肯定的回答が</w:t>
            </w:r>
          </w:p>
          <w:p w14:paraId="2430D8EF" w14:textId="41E67F5F" w:rsidR="00FE6EC5" w:rsidRPr="009A33EF" w:rsidRDefault="003C2520" w:rsidP="00FA61A5">
            <w:pPr>
              <w:rPr>
                <w:rFonts w:asciiTheme="majorEastAsia" w:eastAsiaTheme="majorEastAsia" w:hAnsiTheme="majorEastAsia"/>
                <w:color w:val="FF0000"/>
                <w:sz w:val="18"/>
                <w:szCs w:val="18"/>
              </w:rPr>
            </w:pPr>
            <w:r w:rsidRPr="009A33EF">
              <w:rPr>
                <w:rFonts w:asciiTheme="majorEastAsia" w:eastAsiaTheme="majorEastAsia" w:hAnsiTheme="majorEastAsia" w:hint="eastAsia"/>
                <w:b/>
                <w:color w:val="FF0000"/>
                <w:sz w:val="18"/>
                <w:szCs w:val="18"/>
              </w:rPr>
              <w:t>90</w:t>
            </w:r>
            <w:r w:rsidR="00FE6EC5" w:rsidRPr="009A33EF">
              <w:rPr>
                <w:rFonts w:asciiTheme="majorEastAsia" w:eastAsiaTheme="majorEastAsia" w:hAnsiTheme="majorEastAsia" w:hint="eastAsia"/>
                <w:color w:val="FF0000"/>
                <w:sz w:val="18"/>
                <w:szCs w:val="18"/>
              </w:rPr>
              <w:t>％以上</w:t>
            </w:r>
          </w:p>
          <w:p w14:paraId="00FF1FD2"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56746A58"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4B208E82"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59DB44AA" w14:textId="266BED07" w:rsidR="00F04364" w:rsidRPr="009A33EF" w:rsidRDefault="007B0771" w:rsidP="00F04364">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F04364" w:rsidRPr="009A33EF">
              <w:rPr>
                <w:rFonts w:asciiTheme="majorEastAsia" w:eastAsiaTheme="majorEastAsia" w:hAnsiTheme="majorEastAsia" w:hint="eastAsia"/>
                <w:sz w:val="18"/>
                <w:szCs w:val="18"/>
              </w:rPr>
              <w:t>有事に対する，登下校班を編成することで，生徒一人ひとりの自衛意識を高め，生徒の自己指導能力の育成に努める。</w:t>
            </w:r>
          </w:p>
          <w:p w14:paraId="4BE619E1" w14:textId="77777777" w:rsidR="00F04364"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・地震・火災，不審者に対する避難訓練をより実際に近い形(告知なし訓練等)で行うことで，生徒の防災に対する意識を高める。</w:t>
            </w:r>
          </w:p>
          <w:p w14:paraId="62F37561" w14:textId="77777777" w:rsidR="00FE6EC5"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・毎月の登下校指導や交通安全教室，自転車点検において，生徒自らが安全に気を付けて生活できるよう継続した指導を行う。</w:t>
            </w:r>
          </w:p>
          <w:p w14:paraId="30EAE8B9" w14:textId="77777777"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・避難訓練や学級活動において自然災害の恐ろしさを考え，生徒の防災の意識を高める。</w:t>
            </w:r>
          </w:p>
          <w:p w14:paraId="3B07DCAE" w14:textId="3EEEDCEB"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・日常から事故等の予測による未然防止ができる力を養うよう指導していく。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24B29AB4" w14:textId="77777777" w:rsidR="00B64814" w:rsidRDefault="00B64814" w:rsidP="00B64814">
            <w:pPr>
              <w:spacing w:line="0" w:lineRule="atLeast"/>
              <w:rPr>
                <w:rFonts w:ascii="ＭＳ ゴシック" w:eastAsia="ＭＳ ゴシック" w:hAnsi="ＭＳ ゴシック"/>
                <w:sz w:val="18"/>
              </w:rPr>
            </w:pPr>
          </w:p>
          <w:p w14:paraId="7298A7F1" w14:textId="77777777" w:rsidR="003C2520" w:rsidRDefault="003C2520" w:rsidP="00B64814">
            <w:pPr>
              <w:spacing w:line="0" w:lineRule="atLeast"/>
              <w:rPr>
                <w:rFonts w:ascii="ＭＳ ゴシック" w:eastAsia="ＭＳ ゴシック" w:hAnsi="ＭＳ ゴシック"/>
                <w:sz w:val="18"/>
              </w:rPr>
            </w:pPr>
          </w:p>
          <w:p w14:paraId="097E8801" w14:textId="77777777" w:rsidR="003C2520" w:rsidRDefault="003C2520" w:rsidP="00B64814">
            <w:pPr>
              <w:spacing w:line="0" w:lineRule="atLeast"/>
              <w:rPr>
                <w:rFonts w:ascii="ＭＳ ゴシック" w:eastAsia="ＭＳ ゴシック" w:hAnsi="ＭＳ ゴシック"/>
                <w:sz w:val="18"/>
              </w:rPr>
            </w:pPr>
          </w:p>
          <w:p w14:paraId="30D9A3BB" w14:textId="77777777" w:rsidR="003C2520" w:rsidRDefault="003C2520" w:rsidP="00B64814">
            <w:pPr>
              <w:spacing w:line="0" w:lineRule="atLeast"/>
              <w:rPr>
                <w:rFonts w:ascii="ＭＳ ゴシック" w:eastAsia="ＭＳ ゴシック" w:hAnsi="ＭＳ ゴシック"/>
                <w:sz w:val="18"/>
              </w:rPr>
            </w:pPr>
          </w:p>
          <w:p w14:paraId="2EA063C0" w14:textId="77777777" w:rsidR="003C2520" w:rsidRDefault="003C2520" w:rsidP="00B64814">
            <w:pPr>
              <w:spacing w:line="0" w:lineRule="atLeast"/>
              <w:rPr>
                <w:rFonts w:ascii="ＭＳ ゴシック" w:eastAsia="ＭＳ ゴシック" w:hAnsi="ＭＳ ゴシック"/>
                <w:sz w:val="18"/>
              </w:rPr>
            </w:pPr>
          </w:p>
          <w:p w14:paraId="0779A0B2" w14:textId="77777777" w:rsidR="003C2520" w:rsidRDefault="003C2520" w:rsidP="00B64814">
            <w:pPr>
              <w:spacing w:line="0" w:lineRule="atLeast"/>
              <w:rPr>
                <w:rFonts w:ascii="ＭＳ ゴシック" w:eastAsia="ＭＳ ゴシック" w:hAnsi="ＭＳ ゴシック"/>
                <w:sz w:val="18"/>
              </w:rPr>
            </w:pPr>
          </w:p>
          <w:p w14:paraId="1B8C645B" w14:textId="77777777" w:rsidR="003C2520" w:rsidRDefault="003C2520" w:rsidP="00B64814">
            <w:pPr>
              <w:spacing w:line="0" w:lineRule="atLeast"/>
              <w:rPr>
                <w:rFonts w:ascii="ＭＳ ゴシック" w:eastAsia="ＭＳ ゴシック" w:hAnsi="ＭＳ ゴシック"/>
                <w:sz w:val="18"/>
              </w:rPr>
            </w:pPr>
          </w:p>
          <w:p w14:paraId="3F15007C" w14:textId="77777777" w:rsidR="003C2520" w:rsidRDefault="003C2520" w:rsidP="00B64814">
            <w:pPr>
              <w:spacing w:line="0" w:lineRule="atLeast"/>
              <w:rPr>
                <w:rFonts w:ascii="ＭＳ ゴシック" w:eastAsia="ＭＳ ゴシック" w:hAnsi="ＭＳ ゴシック"/>
                <w:sz w:val="18"/>
              </w:rPr>
            </w:pPr>
          </w:p>
          <w:p w14:paraId="37A9D5AE" w14:textId="3D469C9D" w:rsidR="003C2520" w:rsidRPr="00E56041" w:rsidRDefault="003C2520" w:rsidP="00B64814">
            <w:pPr>
              <w:spacing w:line="0" w:lineRule="atLeast"/>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69C3AD8E" w14:textId="77777777" w:rsidR="008C0126" w:rsidRPr="00E56041" w:rsidRDefault="008C0126" w:rsidP="008C0126">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20988BA2" w14:textId="1950B80E" w:rsidR="00B16F96" w:rsidRDefault="00B16F96" w:rsidP="00A53746">
            <w:pPr>
              <w:snapToGrid w:val="0"/>
              <w:spacing w:line="276" w:lineRule="auto"/>
              <w:rPr>
                <w:rFonts w:asciiTheme="majorEastAsia" w:eastAsiaTheme="majorEastAsia" w:hAnsiTheme="majorEastAsia"/>
                <w:color w:val="000000" w:themeColor="text1"/>
                <w:sz w:val="18"/>
                <w:szCs w:val="18"/>
              </w:rPr>
            </w:pPr>
          </w:p>
          <w:p w14:paraId="48B1BF76" w14:textId="660AEB8E" w:rsidR="00A53746" w:rsidRDefault="00A53746" w:rsidP="00A53746">
            <w:pPr>
              <w:snapToGrid w:val="0"/>
              <w:spacing w:line="276" w:lineRule="auto"/>
              <w:rPr>
                <w:rFonts w:asciiTheme="majorEastAsia" w:eastAsiaTheme="majorEastAsia" w:hAnsiTheme="majorEastAsia"/>
                <w:sz w:val="18"/>
                <w:szCs w:val="18"/>
              </w:rPr>
            </w:pPr>
          </w:p>
          <w:p w14:paraId="4BFB90AF" w14:textId="0CEA6B36" w:rsidR="00A53746" w:rsidRDefault="00A53746" w:rsidP="00A53746">
            <w:pPr>
              <w:snapToGrid w:val="0"/>
              <w:spacing w:line="276" w:lineRule="auto"/>
              <w:rPr>
                <w:rFonts w:asciiTheme="majorEastAsia" w:eastAsiaTheme="majorEastAsia" w:hAnsiTheme="majorEastAsia"/>
                <w:sz w:val="18"/>
                <w:szCs w:val="18"/>
              </w:rPr>
            </w:pPr>
          </w:p>
          <w:p w14:paraId="181F9DBC" w14:textId="0FF2E1BC" w:rsidR="00A53746" w:rsidRDefault="00A53746" w:rsidP="00A53746">
            <w:pPr>
              <w:snapToGrid w:val="0"/>
              <w:spacing w:line="276" w:lineRule="auto"/>
              <w:rPr>
                <w:rFonts w:asciiTheme="majorEastAsia" w:eastAsiaTheme="majorEastAsia" w:hAnsiTheme="majorEastAsia"/>
                <w:sz w:val="18"/>
                <w:szCs w:val="18"/>
              </w:rPr>
            </w:pPr>
          </w:p>
          <w:p w14:paraId="73CA91C1" w14:textId="77777777" w:rsidR="00A53746" w:rsidRDefault="00A53746" w:rsidP="00A53746">
            <w:pPr>
              <w:snapToGrid w:val="0"/>
              <w:spacing w:line="276" w:lineRule="auto"/>
              <w:rPr>
                <w:rFonts w:asciiTheme="majorEastAsia" w:eastAsiaTheme="majorEastAsia" w:hAnsiTheme="majorEastAsia"/>
                <w:sz w:val="18"/>
                <w:szCs w:val="18"/>
              </w:rPr>
            </w:pPr>
          </w:p>
          <w:p w14:paraId="5CA3D522" w14:textId="49E9A7B6" w:rsidR="008C0126" w:rsidRPr="00E56041" w:rsidRDefault="008C0126" w:rsidP="008C0126">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09773F38" w14:textId="030D1569" w:rsidR="00127F81" w:rsidRPr="00E56041" w:rsidRDefault="00127F81" w:rsidP="003C2520">
            <w:pPr>
              <w:rPr>
                <w:rFonts w:ascii="ＭＳ ゴシック" w:eastAsia="ＭＳ ゴシック" w:hAnsi="ＭＳ ゴシック"/>
                <w:sz w:val="18"/>
                <w:szCs w:val="18"/>
              </w:rPr>
            </w:pPr>
          </w:p>
        </w:tc>
      </w:tr>
      <w:tr w:rsidR="00FE6EC5" w:rsidRPr="00E56041" w14:paraId="4ED54DAC" w14:textId="77777777" w:rsidTr="00CC7CEB">
        <w:trPr>
          <w:cantSplit/>
          <w:trHeight w:val="908"/>
        </w:trPr>
        <w:tc>
          <w:tcPr>
            <w:tcW w:w="851" w:type="dxa"/>
            <w:vMerge/>
            <w:vAlign w:val="center"/>
          </w:tcPr>
          <w:p w14:paraId="0B5D87BC" w14:textId="77777777" w:rsidR="00FE6EC5" w:rsidRPr="00E56041" w:rsidRDefault="00FE6EC5" w:rsidP="00E55043">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1E2CE1B5" w14:textId="77777777" w:rsidR="00FE6EC5" w:rsidRPr="009A33EF" w:rsidRDefault="00FE6EC5" w:rsidP="00577E19">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Ｂ９　学校は，ＷＧＳあいさつ運動やボランティア活動等を通して，地域との連携や交流に取り組んでいる。</w:t>
            </w:r>
          </w:p>
          <w:p w14:paraId="3ADBAF40" w14:textId="77777777" w:rsidR="00FE6EC5" w:rsidRPr="009A33EF" w:rsidRDefault="00FE6EC5" w:rsidP="00577E19">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18DF0391" w14:textId="77777777"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評価項目Ｂ９の</w:t>
            </w:r>
          </w:p>
          <w:p w14:paraId="3E9898EF" w14:textId="77777777"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地域住民の肯定的回答が</w:t>
            </w:r>
          </w:p>
          <w:p w14:paraId="7F2FD8B2" w14:textId="77777777" w:rsidR="00FE6EC5" w:rsidRPr="009A33EF" w:rsidRDefault="00FE6EC5" w:rsidP="00577E19">
            <w:pPr>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80</w:t>
            </w:r>
            <w:r w:rsidRPr="009A33EF">
              <w:rPr>
                <w:rFonts w:asciiTheme="majorEastAsia" w:eastAsiaTheme="majorEastAsia" w:hAnsiTheme="majorEastAsia" w:hint="eastAsia"/>
                <w:sz w:val="18"/>
                <w:szCs w:val="18"/>
              </w:rPr>
              <w:t>％以上</w:t>
            </w:r>
          </w:p>
          <w:p w14:paraId="699916A1" w14:textId="77777777" w:rsidR="00FE6EC5" w:rsidRPr="009A33EF" w:rsidRDefault="00FE6EC5" w:rsidP="00577E19">
            <w:pPr>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23DAAA52" w14:textId="77777777" w:rsidR="00F04364"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○ＰＴＡや地域協議会と連携したＷＧＳあいさつ運動，ビックリーン(地域清掃活動)を推進し，人間関係の育成に努める。</w:t>
            </w:r>
          </w:p>
          <w:p w14:paraId="16C4C663" w14:textId="77777777" w:rsidR="00F04364"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・地域の敬老会やフェスタ，防災訓練等に中学生がボランティアとして参加し，地域との交流を深める。</w:t>
            </w:r>
          </w:p>
          <w:p w14:paraId="309D8907" w14:textId="77777777" w:rsidR="001905DD"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・生徒会専門員会を活用しながら，地域ボランティアへの生徒の積極的な参加を促進する。</w:t>
            </w:r>
          </w:p>
          <w:p w14:paraId="269E8BC4" w14:textId="77777777"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・地域の行事に生徒がボランティアとして参加し，地域の方々との交流を深める。</w:t>
            </w:r>
          </w:p>
          <w:p w14:paraId="2B6496DA" w14:textId="77777777"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・ビックリーン活動を地域の方々に周知し参加を促す。</w:t>
            </w:r>
          </w:p>
          <w:p w14:paraId="4EACADD3" w14:textId="4CFBE8F5" w:rsidR="00A53746" w:rsidRPr="009A33EF" w:rsidRDefault="00A53746" w:rsidP="00A53746">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・バラ園の清掃に生徒のボランティアを募る。</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2285EEF1" w14:textId="77777777" w:rsidR="001E2F49" w:rsidRDefault="001E2F49" w:rsidP="001E2F49">
            <w:pPr>
              <w:spacing w:line="0" w:lineRule="atLeast"/>
              <w:ind w:left="180" w:hangingChars="100" w:hanging="180"/>
              <w:rPr>
                <w:rFonts w:ascii="ＭＳ ゴシック" w:eastAsia="ＭＳ ゴシック" w:hAnsi="ＭＳ ゴシック"/>
                <w:sz w:val="18"/>
              </w:rPr>
            </w:pPr>
          </w:p>
          <w:p w14:paraId="4DD7EDB9"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5D6D3402"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2B051373"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1D27E29C"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496995C8"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18B54A4F"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0D27B85E"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5ACEDF0A"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7B4780D9" w14:textId="77777777" w:rsidR="00CE2D63" w:rsidRDefault="00CE2D63" w:rsidP="001E2F49">
            <w:pPr>
              <w:spacing w:line="0" w:lineRule="atLeast"/>
              <w:ind w:left="180" w:hangingChars="100" w:hanging="180"/>
              <w:rPr>
                <w:rFonts w:ascii="ＭＳ ゴシック" w:eastAsia="ＭＳ ゴシック" w:hAnsi="ＭＳ ゴシック"/>
                <w:sz w:val="18"/>
              </w:rPr>
            </w:pPr>
          </w:p>
          <w:p w14:paraId="5195474D" w14:textId="7724EEF2" w:rsidR="00CE2D63" w:rsidRPr="00E56041" w:rsidRDefault="00CE2D63" w:rsidP="001E2F49">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0492C57C" w14:textId="77777777" w:rsidR="00052871" w:rsidRPr="00E56041" w:rsidRDefault="00052871" w:rsidP="00052871">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2A264C4A" w14:textId="77777777" w:rsidR="00A53746" w:rsidRDefault="00A53746" w:rsidP="00B50BCD">
            <w:pPr>
              <w:rPr>
                <w:rFonts w:asciiTheme="majorEastAsia" w:eastAsiaTheme="majorEastAsia" w:hAnsiTheme="majorEastAsia"/>
                <w:color w:val="000000" w:themeColor="text1"/>
                <w:sz w:val="18"/>
                <w:szCs w:val="18"/>
              </w:rPr>
            </w:pPr>
          </w:p>
          <w:p w14:paraId="1146D6CA" w14:textId="77777777" w:rsidR="00A53746" w:rsidRDefault="00A53746" w:rsidP="00B50BCD">
            <w:pPr>
              <w:rPr>
                <w:rFonts w:ascii="ＭＳ ゴシック" w:eastAsia="ＭＳ ゴシック" w:hAnsi="ＭＳ ゴシック"/>
                <w:sz w:val="18"/>
                <w:szCs w:val="18"/>
              </w:rPr>
            </w:pPr>
          </w:p>
          <w:p w14:paraId="625DFA45" w14:textId="77777777" w:rsidR="00A53746" w:rsidRDefault="00A53746" w:rsidP="00B50BCD">
            <w:pPr>
              <w:rPr>
                <w:rFonts w:ascii="ＭＳ ゴシック" w:eastAsia="ＭＳ ゴシック" w:hAnsi="ＭＳ ゴシック"/>
                <w:sz w:val="18"/>
                <w:szCs w:val="18"/>
              </w:rPr>
            </w:pPr>
          </w:p>
          <w:p w14:paraId="0C66F2C9" w14:textId="77777777" w:rsidR="00A53746" w:rsidRDefault="00A53746" w:rsidP="00B50BCD">
            <w:pPr>
              <w:rPr>
                <w:rFonts w:ascii="ＭＳ ゴシック" w:eastAsia="ＭＳ ゴシック" w:hAnsi="ＭＳ ゴシック"/>
                <w:sz w:val="18"/>
                <w:szCs w:val="18"/>
              </w:rPr>
            </w:pPr>
          </w:p>
          <w:p w14:paraId="454C7980" w14:textId="4A572659" w:rsidR="00052871" w:rsidRDefault="00052871" w:rsidP="00B50BCD">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66DD3208" w14:textId="2E94981E" w:rsidR="00CA1C55" w:rsidRPr="00E56041" w:rsidRDefault="00CA1C55" w:rsidP="00B50BCD">
            <w:pPr>
              <w:rPr>
                <w:rFonts w:ascii="ＭＳ ゴシック" w:eastAsia="ＭＳ ゴシック" w:hAnsi="ＭＳ ゴシック"/>
                <w:sz w:val="18"/>
                <w:szCs w:val="18"/>
              </w:rPr>
            </w:pPr>
          </w:p>
        </w:tc>
      </w:tr>
      <w:tr w:rsidR="00FE6EC5" w:rsidRPr="00E56041" w14:paraId="472BEB3C" w14:textId="77777777" w:rsidTr="00CC7CEB">
        <w:trPr>
          <w:cantSplit/>
          <w:trHeight w:val="945"/>
        </w:trPr>
        <w:tc>
          <w:tcPr>
            <w:tcW w:w="851" w:type="dxa"/>
            <w:vMerge/>
            <w:tcBorders>
              <w:bottom w:val="single" w:sz="4" w:space="0" w:color="auto"/>
            </w:tcBorders>
            <w:vAlign w:val="center"/>
          </w:tcPr>
          <w:p w14:paraId="6811A77C" w14:textId="77777777" w:rsidR="00FE6EC5" w:rsidRPr="00E56041" w:rsidRDefault="00FE6EC5" w:rsidP="00E55043">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shd w:val="clear" w:color="auto" w:fill="auto"/>
          </w:tcPr>
          <w:p w14:paraId="08531E63" w14:textId="77777777" w:rsidR="00FE6EC5" w:rsidRPr="009A33EF" w:rsidRDefault="00FE6EC5" w:rsidP="001271AD">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Ｂ10　学校は，地域未来会議を通して生徒と地域住民が意見を交換する場を設け，交流を図っている。</w:t>
            </w:r>
          </w:p>
          <w:p w14:paraId="77C16360" w14:textId="77777777" w:rsidR="00FE6EC5" w:rsidRPr="009A33EF" w:rsidRDefault="00FE6EC5" w:rsidP="001271AD">
            <w:pPr>
              <w:ind w:left="360" w:hangingChars="200" w:hanging="360"/>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【数値目標】</w:t>
            </w:r>
          </w:p>
          <w:p w14:paraId="510E488B" w14:textId="77777777" w:rsidR="00FE6EC5" w:rsidRPr="009A33EF" w:rsidRDefault="00FE6EC5" w:rsidP="001271AD">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評価項目Ｂ10の</w:t>
            </w:r>
          </w:p>
          <w:p w14:paraId="2C01E147" w14:textId="7684E833" w:rsidR="00FE6EC5" w:rsidRPr="009A33EF" w:rsidRDefault="007B5819" w:rsidP="001271AD">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生徒</w:t>
            </w:r>
            <w:r w:rsidR="00FE6EC5" w:rsidRPr="009A33EF">
              <w:rPr>
                <w:rFonts w:asciiTheme="majorEastAsia" w:eastAsiaTheme="majorEastAsia" w:hAnsiTheme="majorEastAsia" w:hint="eastAsia"/>
                <w:sz w:val="18"/>
                <w:szCs w:val="18"/>
              </w:rPr>
              <w:t>の肯定的回答が</w:t>
            </w:r>
          </w:p>
          <w:p w14:paraId="5F2C2008" w14:textId="4CA05AD1" w:rsidR="00FE6EC5" w:rsidRPr="009A33EF" w:rsidRDefault="00FE6EC5" w:rsidP="001271AD">
            <w:pPr>
              <w:rPr>
                <w:rFonts w:asciiTheme="majorEastAsia" w:eastAsiaTheme="majorEastAsia" w:hAnsiTheme="majorEastAsia"/>
                <w:sz w:val="18"/>
                <w:szCs w:val="18"/>
              </w:rPr>
            </w:pPr>
            <w:r w:rsidRPr="009A33EF">
              <w:rPr>
                <w:rFonts w:asciiTheme="majorEastAsia" w:eastAsiaTheme="majorEastAsia" w:hAnsiTheme="majorEastAsia" w:hint="eastAsia"/>
                <w:b/>
                <w:sz w:val="18"/>
                <w:szCs w:val="18"/>
              </w:rPr>
              <w:t>8</w:t>
            </w:r>
            <w:r w:rsidR="007B5819" w:rsidRPr="009A33EF">
              <w:rPr>
                <w:rFonts w:asciiTheme="majorEastAsia" w:eastAsiaTheme="majorEastAsia" w:hAnsiTheme="majorEastAsia" w:hint="eastAsia"/>
                <w:b/>
                <w:sz w:val="18"/>
                <w:szCs w:val="18"/>
              </w:rPr>
              <w:t>5</w:t>
            </w:r>
            <w:r w:rsidRPr="009A33EF">
              <w:rPr>
                <w:rFonts w:asciiTheme="majorEastAsia" w:eastAsiaTheme="majorEastAsia" w:hAnsiTheme="majorEastAsia" w:hint="eastAsia"/>
                <w:sz w:val="18"/>
                <w:szCs w:val="18"/>
              </w:rPr>
              <w:t>％以上</w:t>
            </w:r>
          </w:p>
          <w:p w14:paraId="3AD5B86F"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p w14:paraId="341158E3" w14:textId="77777777" w:rsidR="00FE6EC5" w:rsidRPr="009A33EF" w:rsidRDefault="00FE6EC5" w:rsidP="005C173A">
            <w:pPr>
              <w:spacing w:line="0" w:lineRule="atLeast"/>
              <w:ind w:left="360" w:hangingChars="200" w:hanging="360"/>
              <w:rPr>
                <w:rFonts w:asciiTheme="majorEastAsia" w:eastAsiaTheme="majorEastAsia" w:hAnsiTheme="majorEastAsia"/>
                <w:sz w:val="18"/>
                <w:szCs w:val="18"/>
              </w:rPr>
            </w:pPr>
          </w:p>
        </w:tc>
        <w:tc>
          <w:tcPr>
            <w:tcW w:w="3210" w:type="dxa"/>
            <w:tcBorders>
              <w:top w:val="single" w:sz="4" w:space="0" w:color="auto"/>
              <w:bottom w:val="single" w:sz="4" w:space="0" w:color="auto"/>
              <w:right w:val="dashed" w:sz="4" w:space="0" w:color="auto"/>
            </w:tcBorders>
          </w:tcPr>
          <w:p w14:paraId="28661178" w14:textId="77777777" w:rsidR="00F04364" w:rsidRPr="009A33EF" w:rsidRDefault="00F04364" w:rsidP="00F04364">
            <w:pPr>
              <w:pStyle w:val="Default"/>
              <w:jc w:val="both"/>
              <w:rPr>
                <w:rFonts w:asciiTheme="majorEastAsia" w:eastAsiaTheme="majorEastAsia" w:hAnsiTheme="majorEastAsia"/>
                <w:color w:val="auto"/>
                <w:sz w:val="18"/>
                <w:szCs w:val="18"/>
              </w:rPr>
            </w:pPr>
            <w:r w:rsidRPr="009A33EF">
              <w:rPr>
                <w:rFonts w:asciiTheme="majorEastAsia" w:eastAsiaTheme="majorEastAsia" w:hAnsiTheme="majorEastAsia" w:hint="eastAsia"/>
                <w:color w:val="auto"/>
                <w:sz w:val="18"/>
                <w:szCs w:val="18"/>
              </w:rPr>
              <w:t>○地域未来会議を拡大し，参加メンバーを広げる。</w:t>
            </w:r>
          </w:p>
          <w:p w14:paraId="6EB8DE3D" w14:textId="77777777" w:rsidR="00F04364"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○地域未来会議を年２回（６月，12月）開催して，中学生と地域協議会委員が意見を交わし，若松原地域の強みを生かした取組について協議し，実践する。</w:t>
            </w:r>
          </w:p>
          <w:p w14:paraId="6C8DD9F5" w14:textId="77777777" w:rsidR="001905DD" w:rsidRPr="009A33EF" w:rsidRDefault="00F04364"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・地域未来会議の第１回に計画を立案し，実践した後２回目で評価を行い，次年度の課題を協議することで，交流の継続性を図る。</w:t>
            </w:r>
          </w:p>
          <w:p w14:paraId="188BB8C9" w14:textId="5B6C2CB2" w:rsidR="00A53746" w:rsidRPr="009A33EF" w:rsidRDefault="00A53746" w:rsidP="00F04364">
            <w:pPr>
              <w:rPr>
                <w:rFonts w:asciiTheme="majorEastAsia" w:eastAsiaTheme="majorEastAsia" w:hAnsiTheme="majorEastAsia"/>
                <w:sz w:val="18"/>
                <w:szCs w:val="18"/>
              </w:rPr>
            </w:pPr>
            <w:r w:rsidRPr="009A33EF">
              <w:rPr>
                <w:rFonts w:asciiTheme="majorEastAsia" w:eastAsiaTheme="majorEastAsia" w:hAnsiTheme="majorEastAsia" w:hint="eastAsia"/>
                <w:sz w:val="18"/>
                <w:szCs w:val="18"/>
              </w:rPr>
              <w:t>・地域未来会議に生徒会執行部だけでなく，中央委員の生徒の参加を促し，各専門員会で取り上げた議題を地域未来会議に図り，次の活動につなげていく。</w:t>
            </w:r>
          </w:p>
        </w:tc>
        <w:tc>
          <w:tcPr>
            <w:tcW w:w="334" w:type="dxa"/>
            <w:tcBorders>
              <w:top w:val="single" w:sz="4" w:space="0" w:color="auto"/>
              <w:left w:val="dashed" w:sz="4" w:space="0" w:color="auto"/>
              <w:bottom w:val="single" w:sz="4" w:space="0" w:color="auto"/>
              <w:right w:val="dashed" w:sz="4" w:space="0" w:color="auto"/>
            </w:tcBorders>
            <w:shd w:val="clear" w:color="auto" w:fill="CCCCCC"/>
          </w:tcPr>
          <w:p w14:paraId="797E962C" w14:textId="77777777" w:rsidR="001E2F49" w:rsidRDefault="001E2F49" w:rsidP="005C173A">
            <w:pPr>
              <w:spacing w:line="0" w:lineRule="atLeast"/>
              <w:ind w:left="180" w:hangingChars="100" w:hanging="180"/>
              <w:rPr>
                <w:rFonts w:ascii="ＭＳ ゴシック" w:eastAsia="ＭＳ ゴシック" w:hAnsi="ＭＳ ゴシック"/>
                <w:sz w:val="18"/>
              </w:rPr>
            </w:pPr>
          </w:p>
          <w:p w14:paraId="1CE12164" w14:textId="77777777" w:rsidR="00CE2D63" w:rsidRDefault="00CE2D63" w:rsidP="005C173A">
            <w:pPr>
              <w:spacing w:line="0" w:lineRule="atLeast"/>
              <w:ind w:left="180" w:hangingChars="100" w:hanging="180"/>
              <w:rPr>
                <w:rFonts w:ascii="ＭＳ ゴシック" w:eastAsia="ＭＳ ゴシック" w:hAnsi="ＭＳ ゴシック"/>
                <w:sz w:val="18"/>
              </w:rPr>
            </w:pPr>
          </w:p>
          <w:p w14:paraId="13F7AE1F" w14:textId="77777777" w:rsidR="00CE2D63" w:rsidRDefault="00CE2D63" w:rsidP="005C173A">
            <w:pPr>
              <w:spacing w:line="0" w:lineRule="atLeast"/>
              <w:ind w:left="180" w:hangingChars="100" w:hanging="180"/>
              <w:rPr>
                <w:rFonts w:ascii="ＭＳ ゴシック" w:eastAsia="ＭＳ ゴシック" w:hAnsi="ＭＳ ゴシック"/>
                <w:sz w:val="18"/>
              </w:rPr>
            </w:pPr>
          </w:p>
          <w:p w14:paraId="5CFB2B46" w14:textId="77777777" w:rsidR="00CE2D63" w:rsidRDefault="00CE2D63" w:rsidP="005C173A">
            <w:pPr>
              <w:spacing w:line="0" w:lineRule="atLeast"/>
              <w:ind w:left="180" w:hangingChars="100" w:hanging="180"/>
              <w:rPr>
                <w:rFonts w:ascii="ＭＳ ゴシック" w:eastAsia="ＭＳ ゴシック" w:hAnsi="ＭＳ ゴシック"/>
                <w:sz w:val="18"/>
              </w:rPr>
            </w:pPr>
          </w:p>
          <w:p w14:paraId="6EC8A2BA" w14:textId="77777777" w:rsidR="00CE2D63" w:rsidRDefault="00CE2D63" w:rsidP="005C173A">
            <w:pPr>
              <w:spacing w:line="0" w:lineRule="atLeast"/>
              <w:ind w:left="180" w:hangingChars="100" w:hanging="180"/>
              <w:rPr>
                <w:rFonts w:ascii="ＭＳ ゴシック" w:eastAsia="ＭＳ ゴシック" w:hAnsi="ＭＳ ゴシック"/>
                <w:sz w:val="18"/>
              </w:rPr>
            </w:pPr>
          </w:p>
          <w:p w14:paraId="0147A93D" w14:textId="77777777" w:rsidR="00CE2D63" w:rsidRDefault="00CE2D63" w:rsidP="005C173A">
            <w:pPr>
              <w:spacing w:line="0" w:lineRule="atLeast"/>
              <w:ind w:left="180" w:hangingChars="100" w:hanging="180"/>
              <w:rPr>
                <w:rFonts w:ascii="ＭＳ ゴシック" w:eastAsia="ＭＳ ゴシック" w:hAnsi="ＭＳ ゴシック"/>
                <w:sz w:val="18"/>
              </w:rPr>
            </w:pPr>
          </w:p>
          <w:p w14:paraId="433CB2F6" w14:textId="5FFB91C9" w:rsidR="00CE2D63" w:rsidRPr="00E56041" w:rsidRDefault="00CE2D63" w:rsidP="005C173A">
            <w:pPr>
              <w:spacing w:line="0" w:lineRule="atLeast"/>
              <w:ind w:left="180" w:hangingChars="100" w:hanging="180"/>
              <w:rPr>
                <w:rFonts w:ascii="ＭＳ ゴシック" w:eastAsia="ＭＳ ゴシック" w:hAnsi="ＭＳ ゴシック"/>
                <w:sz w:val="18"/>
              </w:rPr>
            </w:pPr>
          </w:p>
        </w:tc>
        <w:tc>
          <w:tcPr>
            <w:tcW w:w="3367" w:type="dxa"/>
            <w:tcBorders>
              <w:top w:val="single" w:sz="4" w:space="0" w:color="auto"/>
              <w:bottom w:val="single" w:sz="4" w:space="0" w:color="auto"/>
            </w:tcBorders>
            <w:shd w:val="clear" w:color="auto" w:fill="CCCCCC"/>
          </w:tcPr>
          <w:p w14:paraId="71950FF3" w14:textId="77777777" w:rsidR="00254D45" w:rsidRPr="00E56041" w:rsidRDefault="00254D45" w:rsidP="00254D45">
            <w:pPr>
              <w:snapToGrid w:val="0"/>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【達成状況】</w:t>
            </w:r>
          </w:p>
          <w:p w14:paraId="40889131" w14:textId="391E3935" w:rsidR="00254D45" w:rsidRDefault="00254D45" w:rsidP="00254D45">
            <w:pPr>
              <w:rPr>
                <w:rFonts w:ascii="ＭＳ ゴシック" w:eastAsia="ＭＳ ゴシック" w:hAnsi="ＭＳ ゴシック"/>
                <w:sz w:val="18"/>
                <w:szCs w:val="18"/>
              </w:rPr>
            </w:pPr>
            <w:r w:rsidRPr="00E56041">
              <w:rPr>
                <w:rFonts w:ascii="ＭＳ ゴシック" w:eastAsia="ＭＳ ゴシック" w:hAnsi="ＭＳ ゴシック" w:hint="eastAsia"/>
                <w:sz w:val="18"/>
                <w:szCs w:val="18"/>
              </w:rPr>
              <w:t>【次年度の方針】</w:t>
            </w:r>
          </w:p>
          <w:p w14:paraId="0AAA6D33" w14:textId="23B6F3A4" w:rsidR="00FE6EC5" w:rsidRPr="001E2F49" w:rsidRDefault="00FE6EC5" w:rsidP="00B50BCD">
            <w:pPr>
              <w:rPr>
                <w:rFonts w:ascii="ＭＳ ゴシック" w:eastAsia="ＭＳ ゴシック" w:hAnsi="ＭＳ ゴシック"/>
                <w:sz w:val="18"/>
                <w:szCs w:val="18"/>
              </w:rPr>
            </w:pPr>
          </w:p>
        </w:tc>
      </w:tr>
    </w:tbl>
    <w:p w14:paraId="2A70DD29" w14:textId="77777777" w:rsidR="00CB79F5" w:rsidRPr="00E56041" w:rsidRDefault="00CB79F5" w:rsidP="00CB79F5">
      <w:pPr>
        <w:jc w:val="left"/>
        <w:rPr>
          <w:rFonts w:eastAsia="ＭＳ ゴシック"/>
          <w:szCs w:val="21"/>
        </w:rPr>
      </w:pPr>
    </w:p>
    <w:p w14:paraId="40309902" w14:textId="77777777" w:rsidR="002E776E" w:rsidRPr="00E56041" w:rsidRDefault="004C3879" w:rsidP="002E776E">
      <w:pPr>
        <w:ind w:firstLineChars="100" w:firstLine="211"/>
        <w:jc w:val="left"/>
        <w:rPr>
          <w:rFonts w:eastAsia="ＭＳ ゴシック"/>
          <w:b/>
          <w:szCs w:val="21"/>
        </w:rPr>
      </w:pPr>
      <w:r w:rsidRPr="00E56041">
        <w:rPr>
          <w:rFonts w:eastAsia="ＭＳ ゴシック" w:hint="eastAsia"/>
          <w:b/>
          <w:szCs w:val="21"/>
        </w:rPr>
        <w:t>〔総合的な評価〕</w:t>
      </w:r>
    </w:p>
    <w:p w14:paraId="236AB01B" w14:textId="77777777" w:rsidR="004C3879" w:rsidRPr="00E56041" w:rsidRDefault="000E00B9" w:rsidP="002E776E">
      <w:pPr>
        <w:ind w:firstLineChars="200" w:firstLine="360"/>
        <w:jc w:val="left"/>
        <w:rPr>
          <w:rFonts w:eastAsia="ＭＳ ゴシック"/>
          <w:sz w:val="18"/>
        </w:rPr>
      </w:pPr>
      <w:r w:rsidRPr="00E56041">
        <w:rPr>
          <w:rFonts w:ascii="ＭＳ Ｐ明朝" w:eastAsia="ＭＳ Ｐ明朝" w:hAnsi="ＭＳ Ｐ明朝" w:cs="Batang" w:hint="eastAsia"/>
          <w:sz w:val="18"/>
        </w:rPr>
        <w:t>※</w:t>
      </w:r>
      <w:r w:rsidR="00686A51" w:rsidRPr="00E56041">
        <w:rPr>
          <w:rFonts w:ascii="ＭＳ Ｐ明朝" w:eastAsia="ＭＳ Ｐ明朝" w:hAnsi="ＭＳ Ｐ明朝" w:cs="Batang" w:hint="eastAsia"/>
          <w:sz w:val="18"/>
        </w:rPr>
        <w:t>「小中一貫教育・</w:t>
      </w:r>
      <w:r w:rsidRPr="00E56041">
        <w:rPr>
          <w:rFonts w:ascii="ＭＳ Ｐ明朝" w:eastAsia="ＭＳ Ｐ明朝" w:hAnsi="ＭＳ Ｐ明朝" w:cs="Batang" w:hint="eastAsia"/>
          <w:sz w:val="18"/>
          <w:szCs w:val="18"/>
        </w:rPr>
        <w:t>地域学校園</w:t>
      </w:r>
      <w:r w:rsidR="00686A51" w:rsidRPr="00E56041">
        <w:rPr>
          <w:rFonts w:ascii="ＭＳ Ｐ明朝" w:eastAsia="ＭＳ Ｐ明朝" w:hAnsi="ＭＳ Ｐ明朝" w:cs="Batang" w:hint="eastAsia"/>
          <w:sz w:val="18"/>
          <w:szCs w:val="18"/>
        </w:rPr>
        <w:t>」に関する</w:t>
      </w:r>
      <w:r w:rsidRPr="00E56041">
        <w:rPr>
          <w:rFonts w:ascii="ＭＳ Ｐ明朝" w:eastAsia="ＭＳ Ｐ明朝" w:hAnsi="ＭＳ Ｐ明朝" w:cs="Batang" w:hint="eastAsia"/>
          <w:sz w:val="18"/>
          <w:szCs w:val="18"/>
        </w:rPr>
        <w:t>方針・重点目標・取組にかかわる内容は</w:t>
      </w:r>
      <w:r w:rsidR="002E776E" w:rsidRPr="00E56041">
        <w:rPr>
          <w:rFonts w:ascii="ＭＳ Ｐ明朝" w:eastAsia="ＭＳ Ｐ明朝" w:hAnsi="ＭＳ Ｐ明朝" w:cs="Batang" w:hint="eastAsia"/>
          <w:sz w:val="18"/>
          <w:szCs w:val="18"/>
        </w:rPr>
        <w:t>，</w:t>
      </w:r>
      <w:r w:rsidRPr="00E56041">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E56041" w:rsidRPr="00E56041" w14:paraId="4F359573" w14:textId="77777777" w:rsidTr="007B0771">
        <w:trPr>
          <w:trHeight w:val="954"/>
        </w:trPr>
        <w:tc>
          <w:tcPr>
            <w:tcW w:w="10395" w:type="dxa"/>
            <w:shd w:val="clear" w:color="auto" w:fill="CCCCCC"/>
          </w:tcPr>
          <w:p w14:paraId="4EF2AF22" w14:textId="1335D36C" w:rsidR="004B0C12" w:rsidRPr="004B0C12" w:rsidRDefault="004B0C12" w:rsidP="00CB79F5">
            <w:pPr>
              <w:ind w:leftChars="100" w:left="390" w:hangingChars="100" w:hanging="180"/>
              <w:rPr>
                <w:rFonts w:asciiTheme="majorEastAsia" w:eastAsiaTheme="majorEastAsia" w:hAnsiTheme="majorEastAsia"/>
                <w:sz w:val="18"/>
                <w:szCs w:val="18"/>
              </w:rPr>
            </w:pPr>
          </w:p>
        </w:tc>
      </w:tr>
    </w:tbl>
    <w:p w14:paraId="55B33E68" w14:textId="77777777" w:rsidR="002E776E" w:rsidRPr="00E56041" w:rsidRDefault="002E776E">
      <w:pPr>
        <w:jc w:val="left"/>
        <w:rPr>
          <w:rFonts w:eastAsia="ＭＳ ゴシック"/>
          <w:sz w:val="18"/>
        </w:rPr>
      </w:pPr>
    </w:p>
    <w:p w14:paraId="586E0F9F" w14:textId="77777777" w:rsidR="004C3879" w:rsidRPr="00E56041" w:rsidRDefault="0031646B">
      <w:pPr>
        <w:jc w:val="left"/>
        <w:rPr>
          <w:rFonts w:eastAsia="ＭＳ ゴシック"/>
          <w:b/>
          <w:szCs w:val="21"/>
        </w:rPr>
      </w:pPr>
      <w:r w:rsidRPr="00E56041">
        <w:rPr>
          <w:rFonts w:eastAsia="ＭＳ ゴシック" w:hint="eastAsia"/>
          <w:b/>
          <w:szCs w:val="21"/>
        </w:rPr>
        <w:t>７</w:t>
      </w:r>
      <w:r w:rsidR="004C3879" w:rsidRPr="00E56041">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E56041" w:rsidRPr="00E56041" w14:paraId="489351C6" w14:textId="77777777" w:rsidTr="00CB79F5">
        <w:trPr>
          <w:trHeight w:val="792"/>
        </w:trPr>
        <w:tc>
          <w:tcPr>
            <w:tcW w:w="10395" w:type="dxa"/>
            <w:shd w:val="clear" w:color="auto" w:fill="CCCCCC"/>
          </w:tcPr>
          <w:p w14:paraId="115A1990" w14:textId="6C811E83" w:rsidR="00D6396E" w:rsidRPr="00E56041" w:rsidRDefault="00D6396E" w:rsidP="00B45B5C">
            <w:pPr>
              <w:jc w:val="left"/>
              <w:rPr>
                <w:rFonts w:eastAsia="ＭＳ ゴシック"/>
                <w:sz w:val="18"/>
              </w:rPr>
            </w:pPr>
            <w:bookmarkStart w:id="2" w:name="_Hlk196759956"/>
          </w:p>
        </w:tc>
      </w:tr>
      <w:bookmarkEnd w:id="2"/>
    </w:tbl>
    <w:p w14:paraId="6F37CDBC" w14:textId="77777777" w:rsidR="002164C2" w:rsidRPr="00E56041" w:rsidRDefault="002164C2">
      <w:pPr>
        <w:jc w:val="left"/>
        <w:rPr>
          <w:rFonts w:eastAsia="ＭＳ ゴシック"/>
          <w:sz w:val="18"/>
        </w:rPr>
      </w:pPr>
    </w:p>
    <w:p w14:paraId="4ADCAA72" w14:textId="77777777" w:rsidR="000E00B9" w:rsidRPr="00E56041" w:rsidRDefault="0031646B">
      <w:pPr>
        <w:jc w:val="left"/>
        <w:rPr>
          <w:rFonts w:eastAsia="ＭＳ ゴシック"/>
          <w:b/>
          <w:szCs w:val="21"/>
        </w:rPr>
      </w:pPr>
      <w:r w:rsidRPr="00E56041">
        <w:rPr>
          <w:rFonts w:eastAsia="ＭＳ ゴシック" w:hint="eastAsia"/>
          <w:b/>
          <w:szCs w:val="21"/>
        </w:rPr>
        <w:t>８</w:t>
      </w:r>
      <w:r w:rsidR="004C3879" w:rsidRPr="00E56041">
        <w:rPr>
          <w:rFonts w:eastAsia="ＭＳ ゴシック" w:hint="eastAsia"/>
          <w:b/>
          <w:szCs w:val="21"/>
        </w:rPr>
        <w:t xml:space="preserve">　まとめと次年度へ向けて（学校関係者評価を受けて）　</w:t>
      </w:r>
    </w:p>
    <w:p w14:paraId="0E83A8B7" w14:textId="0A6DE80E" w:rsidR="007B0771" w:rsidRDefault="00686A51" w:rsidP="00686A51">
      <w:pPr>
        <w:ind w:firstLineChars="200" w:firstLine="360"/>
        <w:jc w:val="left"/>
        <w:rPr>
          <w:rFonts w:eastAsia="ＭＳ ゴシック"/>
          <w:sz w:val="18"/>
        </w:rPr>
      </w:pPr>
      <w:r w:rsidRPr="00E56041">
        <w:rPr>
          <w:rFonts w:ascii="ＭＳ Ｐ明朝" w:eastAsia="ＭＳ Ｐ明朝" w:hAnsi="ＭＳ Ｐ明朝" w:cs="Batang" w:hint="eastAsia"/>
          <w:sz w:val="18"/>
        </w:rPr>
        <w:t>※「小中一貫教育・</w:t>
      </w:r>
      <w:r w:rsidRPr="00E56041">
        <w:rPr>
          <w:rFonts w:ascii="ＭＳ Ｐ明朝" w:eastAsia="ＭＳ Ｐ明朝" w:hAnsi="ＭＳ Ｐ明朝" w:cs="Batang" w:hint="eastAsia"/>
          <w:sz w:val="18"/>
          <w:szCs w:val="18"/>
        </w:rPr>
        <w:t>地域学校園」に関する方針・重点目標・取組にかかわる内容は，文頭に○印または該当箇所に下線を付ける。</w:t>
      </w:r>
    </w:p>
    <w:p w14:paraId="356C2A84" w14:textId="11A7E418" w:rsidR="007B0771" w:rsidRDefault="007B0771" w:rsidP="007B0771">
      <w:pPr>
        <w:rPr>
          <w:rFonts w:eastAsia="ＭＳ ゴシック"/>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7B0771" w:rsidRPr="00E56041" w14:paraId="43270D62" w14:textId="77777777" w:rsidTr="00CD4C38">
        <w:trPr>
          <w:trHeight w:val="792"/>
        </w:trPr>
        <w:tc>
          <w:tcPr>
            <w:tcW w:w="10395" w:type="dxa"/>
            <w:shd w:val="clear" w:color="auto" w:fill="CCCCCC"/>
          </w:tcPr>
          <w:p w14:paraId="2F469DF8" w14:textId="77777777" w:rsidR="007B0771" w:rsidRPr="00E56041" w:rsidRDefault="007B0771" w:rsidP="00CD4C38">
            <w:pPr>
              <w:jc w:val="left"/>
              <w:rPr>
                <w:rFonts w:eastAsia="ＭＳ ゴシック"/>
                <w:sz w:val="18"/>
              </w:rPr>
            </w:pPr>
          </w:p>
        </w:tc>
      </w:tr>
    </w:tbl>
    <w:p w14:paraId="70E633E6" w14:textId="77777777" w:rsidR="00686A51" w:rsidRPr="007B0771" w:rsidRDefault="00686A51" w:rsidP="007B0771">
      <w:pPr>
        <w:rPr>
          <w:rFonts w:eastAsia="ＭＳ ゴシック"/>
          <w:sz w:val="18"/>
        </w:rPr>
      </w:pPr>
    </w:p>
    <w:sectPr w:rsidR="00686A51" w:rsidRPr="007B0771" w:rsidSect="00553206">
      <w:footerReference w:type="even" r:id="rId7"/>
      <w:pgSz w:w="11906" w:h="16838" w:code="9"/>
      <w:pgMar w:top="851" w:right="851" w:bottom="851" w:left="851" w:header="851" w:footer="992"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B252" w14:textId="77777777" w:rsidR="00CD4C38" w:rsidRDefault="00CD4C38">
      <w:r>
        <w:separator/>
      </w:r>
    </w:p>
  </w:endnote>
  <w:endnote w:type="continuationSeparator" w:id="0">
    <w:p w14:paraId="480FFA5E" w14:textId="77777777" w:rsidR="00CD4C38" w:rsidRDefault="00CD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E616" w14:textId="77777777" w:rsidR="00CD4C38" w:rsidRDefault="00CD4C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AE0CBE3" w14:textId="77777777" w:rsidR="00CD4C38" w:rsidRDefault="00CD4C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2AC6" w14:textId="77777777" w:rsidR="00CD4C38" w:rsidRDefault="00CD4C38">
      <w:r>
        <w:separator/>
      </w:r>
    </w:p>
  </w:footnote>
  <w:footnote w:type="continuationSeparator" w:id="0">
    <w:p w14:paraId="6CB3F31B" w14:textId="77777777" w:rsidR="00CD4C38" w:rsidRDefault="00CD4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1921"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68A7"/>
    <w:rsid w:val="00007F39"/>
    <w:rsid w:val="000222B1"/>
    <w:rsid w:val="0002325F"/>
    <w:rsid w:val="00033904"/>
    <w:rsid w:val="000366B6"/>
    <w:rsid w:val="000378CE"/>
    <w:rsid w:val="00037B31"/>
    <w:rsid w:val="0004271B"/>
    <w:rsid w:val="000432D3"/>
    <w:rsid w:val="000449F0"/>
    <w:rsid w:val="00044B4B"/>
    <w:rsid w:val="00044E45"/>
    <w:rsid w:val="0004522F"/>
    <w:rsid w:val="000459D6"/>
    <w:rsid w:val="000475AA"/>
    <w:rsid w:val="00052871"/>
    <w:rsid w:val="00066013"/>
    <w:rsid w:val="00066A26"/>
    <w:rsid w:val="0007093F"/>
    <w:rsid w:val="0007618A"/>
    <w:rsid w:val="00082DDD"/>
    <w:rsid w:val="000863B4"/>
    <w:rsid w:val="00092343"/>
    <w:rsid w:val="000A0D46"/>
    <w:rsid w:val="000A52CB"/>
    <w:rsid w:val="000A6D00"/>
    <w:rsid w:val="000C741D"/>
    <w:rsid w:val="000D1B01"/>
    <w:rsid w:val="000D3070"/>
    <w:rsid w:val="000D456E"/>
    <w:rsid w:val="000E00B9"/>
    <w:rsid w:val="000E187E"/>
    <w:rsid w:val="000E1E50"/>
    <w:rsid w:val="000E2BCA"/>
    <w:rsid w:val="000E73CD"/>
    <w:rsid w:val="000F10A2"/>
    <w:rsid w:val="000F5D79"/>
    <w:rsid w:val="001027F3"/>
    <w:rsid w:val="00105782"/>
    <w:rsid w:val="001069ED"/>
    <w:rsid w:val="001271AD"/>
    <w:rsid w:val="00127F81"/>
    <w:rsid w:val="0013406D"/>
    <w:rsid w:val="00141157"/>
    <w:rsid w:val="00141B6E"/>
    <w:rsid w:val="00144A77"/>
    <w:rsid w:val="00145314"/>
    <w:rsid w:val="00146844"/>
    <w:rsid w:val="00147899"/>
    <w:rsid w:val="00154C07"/>
    <w:rsid w:val="00160C81"/>
    <w:rsid w:val="00165FBC"/>
    <w:rsid w:val="00166A1B"/>
    <w:rsid w:val="00166F84"/>
    <w:rsid w:val="001714ED"/>
    <w:rsid w:val="0017216B"/>
    <w:rsid w:val="00176948"/>
    <w:rsid w:val="00177224"/>
    <w:rsid w:val="001905DD"/>
    <w:rsid w:val="001919AC"/>
    <w:rsid w:val="00194DA2"/>
    <w:rsid w:val="001A2B22"/>
    <w:rsid w:val="001B7A8F"/>
    <w:rsid w:val="001C3B3C"/>
    <w:rsid w:val="001D4D99"/>
    <w:rsid w:val="001E2F49"/>
    <w:rsid w:val="001F07BE"/>
    <w:rsid w:val="002050BD"/>
    <w:rsid w:val="002154A2"/>
    <w:rsid w:val="002164C2"/>
    <w:rsid w:val="00225C7D"/>
    <w:rsid w:val="00226F71"/>
    <w:rsid w:val="00233643"/>
    <w:rsid w:val="00242515"/>
    <w:rsid w:val="00254D45"/>
    <w:rsid w:val="00257B95"/>
    <w:rsid w:val="00296816"/>
    <w:rsid w:val="002A6B06"/>
    <w:rsid w:val="002A7EFB"/>
    <w:rsid w:val="002A7FA2"/>
    <w:rsid w:val="002B01AB"/>
    <w:rsid w:val="002B27DA"/>
    <w:rsid w:val="002B30A0"/>
    <w:rsid w:val="002B430C"/>
    <w:rsid w:val="002C0145"/>
    <w:rsid w:val="002C5408"/>
    <w:rsid w:val="002D5031"/>
    <w:rsid w:val="002E776E"/>
    <w:rsid w:val="002F5B94"/>
    <w:rsid w:val="00304620"/>
    <w:rsid w:val="00305EDD"/>
    <w:rsid w:val="003064A7"/>
    <w:rsid w:val="00314F71"/>
    <w:rsid w:val="0031646B"/>
    <w:rsid w:val="003204A4"/>
    <w:rsid w:val="00321FFA"/>
    <w:rsid w:val="003235C2"/>
    <w:rsid w:val="00324ADD"/>
    <w:rsid w:val="00326B90"/>
    <w:rsid w:val="00334D6C"/>
    <w:rsid w:val="003635AE"/>
    <w:rsid w:val="00380115"/>
    <w:rsid w:val="00383828"/>
    <w:rsid w:val="0039653C"/>
    <w:rsid w:val="003B5D21"/>
    <w:rsid w:val="003C2520"/>
    <w:rsid w:val="003C38F4"/>
    <w:rsid w:val="003C6D97"/>
    <w:rsid w:val="003E1B14"/>
    <w:rsid w:val="003E4ECE"/>
    <w:rsid w:val="003E6052"/>
    <w:rsid w:val="003F0B4F"/>
    <w:rsid w:val="003F3340"/>
    <w:rsid w:val="003F36D1"/>
    <w:rsid w:val="003F5701"/>
    <w:rsid w:val="003F71C4"/>
    <w:rsid w:val="0040067B"/>
    <w:rsid w:val="00402408"/>
    <w:rsid w:val="004120F5"/>
    <w:rsid w:val="0042347D"/>
    <w:rsid w:val="0043525A"/>
    <w:rsid w:val="004377BD"/>
    <w:rsid w:val="00437B18"/>
    <w:rsid w:val="004506E6"/>
    <w:rsid w:val="00455A55"/>
    <w:rsid w:val="00456552"/>
    <w:rsid w:val="0046745A"/>
    <w:rsid w:val="004813DE"/>
    <w:rsid w:val="00482057"/>
    <w:rsid w:val="00487B1C"/>
    <w:rsid w:val="00492194"/>
    <w:rsid w:val="0049451D"/>
    <w:rsid w:val="004A22F9"/>
    <w:rsid w:val="004B0C12"/>
    <w:rsid w:val="004B5E72"/>
    <w:rsid w:val="004B7910"/>
    <w:rsid w:val="004C3879"/>
    <w:rsid w:val="004E3725"/>
    <w:rsid w:val="00501912"/>
    <w:rsid w:val="005214DE"/>
    <w:rsid w:val="00522931"/>
    <w:rsid w:val="0053633C"/>
    <w:rsid w:val="00537AB4"/>
    <w:rsid w:val="00553206"/>
    <w:rsid w:val="00557A66"/>
    <w:rsid w:val="005677E5"/>
    <w:rsid w:val="0057199B"/>
    <w:rsid w:val="00575E58"/>
    <w:rsid w:val="00577E19"/>
    <w:rsid w:val="00580556"/>
    <w:rsid w:val="00580B60"/>
    <w:rsid w:val="005834FC"/>
    <w:rsid w:val="005971C7"/>
    <w:rsid w:val="005A3F32"/>
    <w:rsid w:val="005A59F2"/>
    <w:rsid w:val="005B1A5C"/>
    <w:rsid w:val="005B3DAB"/>
    <w:rsid w:val="005C173A"/>
    <w:rsid w:val="005C7605"/>
    <w:rsid w:val="005E520A"/>
    <w:rsid w:val="005E7AA9"/>
    <w:rsid w:val="005F1673"/>
    <w:rsid w:val="005F5517"/>
    <w:rsid w:val="005F6D8B"/>
    <w:rsid w:val="00607EE4"/>
    <w:rsid w:val="00612E04"/>
    <w:rsid w:val="006152E6"/>
    <w:rsid w:val="00633133"/>
    <w:rsid w:val="00646DCD"/>
    <w:rsid w:val="00671C00"/>
    <w:rsid w:val="006813D2"/>
    <w:rsid w:val="00682750"/>
    <w:rsid w:val="00686A51"/>
    <w:rsid w:val="00686F01"/>
    <w:rsid w:val="00691C1A"/>
    <w:rsid w:val="00696F94"/>
    <w:rsid w:val="0069793C"/>
    <w:rsid w:val="006A660B"/>
    <w:rsid w:val="006A7B41"/>
    <w:rsid w:val="006B3489"/>
    <w:rsid w:val="006B52F8"/>
    <w:rsid w:val="006D256F"/>
    <w:rsid w:val="006D3A7D"/>
    <w:rsid w:val="006E4099"/>
    <w:rsid w:val="006F3E9C"/>
    <w:rsid w:val="006F5407"/>
    <w:rsid w:val="006F56D9"/>
    <w:rsid w:val="006F7122"/>
    <w:rsid w:val="0070087B"/>
    <w:rsid w:val="00712EF2"/>
    <w:rsid w:val="00715440"/>
    <w:rsid w:val="00715634"/>
    <w:rsid w:val="007174BF"/>
    <w:rsid w:val="007227E0"/>
    <w:rsid w:val="0072501C"/>
    <w:rsid w:val="00747705"/>
    <w:rsid w:val="007507DD"/>
    <w:rsid w:val="0075580B"/>
    <w:rsid w:val="007572D5"/>
    <w:rsid w:val="00780661"/>
    <w:rsid w:val="00787497"/>
    <w:rsid w:val="0079423C"/>
    <w:rsid w:val="00796D9A"/>
    <w:rsid w:val="007B0771"/>
    <w:rsid w:val="007B5021"/>
    <w:rsid w:val="007B5819"/>
    <w:rsid w:val="007B6F65"/>
    <w:rsid w:val="007C5C60"/>
    <w:rsid w:val="007E1FE9"/>
    <w:rsid w:val="007E6EA3"/>
    <w:rsid w:val="007F72AB"/>
    <w:rsid w:val="008020DF"/>
    <w:rsid w:val="00807156"/>
    <w:rsid w:val="00807A89"/>
    <w:rsid w:val="00810837"/>
    <w:rsid w:val="0081099C"/>
    <w:rsid w:val="0081581C"/>
    <w:rsid w:val="00815FB6"/>
    <w:rsid w:val="0082210C"/>
    <w:rsid w:val="0082587B"/>
    <w:rsid w:val="008437EC"/>
    <w:rsid w:val="00852CC1"/>
    <w:rsid w:val="00855070"/>
    <w:rsid w:val="008639D4"/>
    <w:rsid w:val="00865F7F"/>
    <w:rsid w:val="00866436"/>
    <w:rsid w:val="00887162"/>
    <w:rsid w:val="008928D6"/>
    <w:rsid w:val="008A0F8C"/>
    <w:rsid w:val="008A5DA5"/>
    <w:rsid w:val="008A6FD3"/>
    <w:rsid w:val="008B0883"/>
    <w:rsid w:val="008B6875"/>
    <w:rsid w:val="008B7DE5"/>
    <w:rsid w:val="008C0126"/>
    <w:rsid w:val="008C09D7"/>
    <w:rsid w:val="008C2EA0"/>
    <w:rsid w:val="008C6DF2"/>
    <w:rsid w:val="008D57C2"/>
    <w:rsid w:val="008E47C0"/>
    <w:rsid w:val="008F3631"/>
    <w:rsid w:val="008F3C8A"/>
    <w:rsid w:val="00900D99"/>
    <w:rsid w:val="0090225C"/>
    <w:rsid w:val="00907E1D"/>
    <w:rsid w:val="00917290"/>
    <w:rsid w:val="00922F97"/>
    <w:rsid w:val="00923DC7"/>
    <w:rsid w:val="00925355"/>
    <w:rsid w:val="0092559B"/>
    <w:rsid w:val="00927E22"/>
    <w:rsid w:val="00944AFE"/>
    <w:rsid w:val="009572AF"/>
    <w:rsid w:val="0096232C"/>
    <w:rsid w:val="00962E5D"/>
    <w:rsid w:val="00963551"/>
    <w:rsid w:val="00964BAF"/>
    <w:rsid w:val="00970705"/>
    <w:rsid w:val="009709C8"/>
    <w:rsid w:val="00973A51"/>
    <w:rsid w:val="0097734F"/>
    <w:rsid w:val="00984CE6"/>
    <w:rsid w:val="009A33EF"/>
    <w:rsid w:val="009A35BA"/>
    <w:rsid w:val="009A664B"/>
    <w:rsid w:val="009B6ABC"/>
    <w:rsid w:val="009C1743"/>
    <w:rsid w:val="009C28DE"/>
    <w:rsid w:val="009C567E"/>
    <w:rsid w:val="009C6E4D"/>
    <w:rsid w:val="009D65DB"/>
    <w:rsid w:val="009D7D5E"/>
    <w:rsid w:val="009E4CC3"/>
    <w:rsid w:val="009E7A5B"/>
    <w:rsid w:val="009F2891"/>
    <w:rsid w:val="009F3642"/>
    <w:rsid w:val="00A04071"/>
    <w:rsid w:val="00A050B1"/>
    <w:rsid w:val="00A1257F"/>
    <w:rsid w:val="00A24AE7"/>
    <w:rsid w:val="00A307C6"/>
    <w:rsid w:val="00A379AF"/>
    <w:rsid w:val="00A42BD9"/>
    <w:rsid w:val="00A53746"/>
    <w:rsid w:val="00A73D59"/>
    <w:rsid w:val="00A81BE8"/>
    <w:rsid w:val="00A82CDD"/>
    <w:rsid w:val="00A831FA"/>
    <w:rsid w:val="00A833ED"/>
    <w:rsid w:val="00A834A4"/>
    <w:rsid w:val="00A92665"/>
    <w:rsid w:val="00A937F1"/>
    <w:rsid w:val="00A96434"/>
    <w:rsid w:val="00AB2726"/>
    <w:rsid w:val="00AB4AA7"/>
    <w:rsid w:val="00AB7056"/>
    <w:rsid w:val="00AC1549"/>
    <w:rsid w:val="00AE28E7"/>
    <w:rsid w:val="00AE5C6E"/>
    <w:rsid w:val="00AF3AD4"/>
    <w:rsid w:val="00B07EFB"/>
    <w:rsid w:val="00B110A8"/>
    <w:rsid w:val="00B1354B"/>
    <w:rsid w:val="00B1454B"/>
    <w:rsid w:val="00B149DF"/>
    <w:rsid w:val="00B16F96"/>
    <w:rsid w:val="00B228BF"/>
    <w:rsid w:val="00B2673F"/>
    <w:rsid w:val="00B40BEA"/>
    <w:rsid w:val="00B45B5C"/>
    <w:rsid w:val="00B50BCD"/>
    <w:rsid w:val="00B53D8F"/>
    <w:rsid w:val="00B64814"/>
    <w:rsid w:val="00B65792"/>
    <w:rsid w:val="00B77B54"/>
    <w:rsid w:val="00B77DC7"/>
    <w:rsid w:val="00B81D97"/>
    <w:rsid w:val="00B91C7A"/>
    <w:rsid w:val="00B92AEF"/>
    <w:rsid w:val="00BA44FD"/>
    <w:rsid w:val="00BA483A"/>
    <w:rsid w:val="00BA75F6"/>
    <w:rsid w:val="00BB4B64"/>
    <w:rsid w:val="00BC2B86"/>
    <w:rsid w:val="00BC492F"/>
    <w:rsid w:val="00BC5A2B"/>
    <w:rsid w:val="00BD0092"/>
    <w:rsid w:val="00BD3857"/>
    <w:rsid w:val="00BD5450"/>
    <w:rsid w:val="00BE052F"/>
    <w:rsid w:val="00BE173B"/>
    <w:rsid w:val="00BE76C4"/>
    <w:rsid w:val="00BF0E8E"/>
    <w:rsid w:val="00BF5368"/>
    <w:rsid w:val="00BF6EF3"/>
    <w:rsid w:val="00C10AF4"/>
    <w:rsid w:val="00C131D4"/>
    <w:rsid w:val="00C42099"/>
    <w:rsid w:val="00C4562C"/>
    <w:rsid w:val="00C46725"/>
    <w:rsid w:val="00C471AB"/>
    <w:rsid w:val="00C47213"/>
    <w:rsid w:val="00C52788"/>
    <w:rsid w:val="00C54AF7"/>
    <w:rsid w:val="00C56165"/>
    <w:rsid w:val="00C5776E"/>
    <w:rsid w:val="00C63960"/>
    <w:rsid w:val="00C66D29"/>
    <w:rsid w:val="00C70F28"/>
    <w:rsid w:val="00C73ACA"/>
    <w:rsid w:val="00C93279"/>
    <w:rsid w:val="00CA1C55"/>
    <w:rsid w:val="00CA30A5"/>
    <w:rsid w:val="00CB79F5"/>
    <w:rsid w:val="00CC3A0B"/>
    <w:rsid w:val="00CC7CEB"/>
    <w:rsid w:val="00CD4C38"/>
    <w:rsid w:val="00CE1E0C"/>
    <w:rsid w:val="00CE2D63"/>
    <w:rsid w:val="00CE47FA"/>
    <w:rsid w:val="00CE4F63"/>
    <w:rsid w:val="00CE53E7"/>
    <w:rsid w:val="00CF42D1"/>
    <w:rsid w:val="00CF7B42"/>
    <w:rsid w:val="00D000A7"/>
    <w:rsid w:val="00D0531F"/>
    <w:rsid w:val="00D1399C"/>
    <w:rsid w:val="00D146F0"/>
    <w:rsid w:val="00D17D2E"/>
    <w:rsid w:val="00D25861"/>
    <w:rsid w:val="00D404B7"/>
    <w:rsid w:val="00D479DE"/>
    <w:rsid w:val="00D50E6B"/>
    <w:rsid w:val="00D6396E"/>
    <w:rsid w:val="00D65E3C"/>
    <w:rsid w:val="00D8064B"/>
    <w:rsid w:val="00D8138B"/>
    <w:rsid w:val="00D87D45"/>
    <w:rsid w:val="00D96078"/>
    <w:rsid w:val="00D979F2"/>
    <w:rsid w:val="00DA0555"/>
    <w:rsid w:val="00DA0C03"/>
    <w:rsid w:val="00DA52A9"/>
    <w:rsid w:val="00DB0847"/>
    <w:rsid w:val="00DC4CC1"/>
    <w:rsid w:val="00DC4E16"/>
    <w:rsid w:val="00DC587F"/>
    <w:rsid w:val="00DD3F05"/>
    <w:rsid w:val="00DE2A74"/>
    <w:rsid w:val="00DF64BD"/>
    <w:rsid w:val="00E0601B"/>
    <w:rsid w:val="00E074FC"/>
    <w:rsid w:val="00E2183B"/>
    <w:rsid w:val="00E26B6B"/>
    <w:rsid w:val="00E35DBC"/>
    <w:rsid w:val="00E37FCA"/>
    <w:rsid w:val="00E40DDD"/>
    <w:rsid w:val="00E41EC1"/>
    <w:rsid w:val="00E4341C"/>
    <w:rsid w:val="00E45E21"/>
    <w:rsid w:val="00E55043"/>
    <w:rsid w:val="00E56041"/>
    <w:rsid w:val="00E64FC6"/>
    <w:rsid w:val="00E666BC"/>
    <w:rsid w:val="00E66AF4"/>
    <w:rsid w:val="00E72B14"/>
    <w:rsid w:val="00E74288"/>
    <w:rsid w:val="00E84B8A"/>
    <w:rsid w:val="00E92A90"/>
    <w:rsid w:val="00E979E1"/>
    <w:rsid w:val="00EA774C"/>
    <w:rsid w:val="00EB2FA5"/>
    <w:rsid w:val="00EB5139"/>
    <w:rsid w:val="00EB630A"/>
    <w:rsid w:val="00EC1B07"/>
    <w:rsid w:val="00EC45E5"/>
    <w:rsid w:val="00EC6916"/>
    <w:rsid w:val="00EC7466"/>
    <w:rsid w:val="00EF2152"/>
    <w:rsid w:val="00EF2EA2"/>
    <w:rsid w:val="00F0391A"/>
    <w:rsid w:val="00F041E6"/>
    <w:rsid w:val="00F04364"/>
    <w:rsid w:val="00F07ED2"/>
    <w:rsid w:val="00F1317C"/>
    <w:rsid w:val="00F13AC5"/>
    <w:rsid w:val="00F172D4"/>
    <w:rsid w:val="00F1799E"/>
    <w:rsid w:val="00F25ECF"/>
    <w:rsid w:val="00F277C3"/>
    <w:rsid w:val="00F34E62"/>
    <w:rsid w:val="00F47548"/>
    <w:rsid w:val="00F5230C"/>
    <w:rsid w:val="00F52839"/>
    <w:rsid w:val="00F601D9"/>
    <w:rsid w:val="00F673CE"/>
    <w:rsid w:val="00F71637"/>
    <w:rsid w:val="00F755A9"/>
    <w:rsid w:val="00F8548F"/>
    <w:rsid w:val="00FA4156"/>
    <w:rsid w:val="00FA61A5"/>
    <w:rsid w:val="00FA7FDE"/>
    <w:rsid w:val="00FB0DE5"/>
    <w:rsid w:val="00FC51E0"/>
    <w:rsid w:val="00FC7570"/>
    <w:rsid w:val="00FD08C0"/>
    <w:rsid w:val="00FD36C4"/>
    <w:rsid w:val="00FE3002"/>
    <w:rsid w:val="00FE6EC5"/>
    <w:rsid w:val="00FF5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969696">
      <v:fill color="#969696" on="f"/>
      <v:textbox inset="5.85pt,.7pt,5.85pt,.7pt"/>
    </o:shapedefaults>
    <o:shapelayout v:ext="edit">
      <o:idmap v:ext="edit" data="1"/>
    </o:shapelayout>
  </w:shapeDefaults>
  <w:decimalSymbol w:val="."/>
  <w:listSeparator w:val=","/>
  <w14:docId w14:val="16878962"/>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customStyle="1" w:styleId="Default">
    <w:name w:val="Default"/>
    <w:rsid w:val="00D404B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11917</Words>
  <Characters>1093</Characters>
  <Application>Microsoft Office Word</Application>
  <DocSecurity>0</DocSecurity>
  <Lines>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21j013</cp:lastModifiedBy>
  <cp:revision>3</cp:revision>
  <cp:lastPrinted>2025-04-30T03:12:00Z</cp:lastPrinted>
  <dcterms:created xsi:type="dcterms:W3CDTF">2025-04-28T10:14:00Z</dcterms:created>
  <dcterms:modified xsi:type="dcterms:W3CDTF">2025-04-30T03:14:00Z</dcterms:modified>
</cp:coreProperties>
</file>