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7B76A" w14:textId="0E28C8E8" w:rsidR="00C5776E" w:rsidRPr="002B27DA" w:rsidRDefault="003E4ECE" w:rsidP="003F5701">
      <w:pPr>
        <w:jc w:val="center"/>
        <w:rPr>
          <w:rFonts w:eastAsia="ＭＳ ゴシック"/>
          <w:w w:val="150"/>
          <w:sz w:val="24"/>
          <w:lang w:eastAsia="zh-CN"/>
        </w:rPr>
      </w:pPr>
      <w:r>
        <w:rPr>
          <w:rFonts w:eastAsia="ＭＳ ゴシック"/>
          <w:noProof/>
          <w:sz w:val="24"/>
        </w:rPr>
        <mc:AlternateContent>
          <mc:Choice Requires="wps">
            <w:drawing>
              <wp:anchor distT="0" distB="0" distL="114300" distR="114300" simplePos="0" relativeHeight="251658240" behindDoc="0" locked="0" layoutInCell="1" allowOverlap="1" wp14:anchorId="451D1463" wp14:editId="07A3E50C">
                <wp:simplePos x="0" y="0"/>
                <wp:positionH relativeFrom="column">
                  <wp:posOffset>5799455</wp:posOffset>
                </wp:positionH>
                <wp:positionV relativeFrom="paragraph">
                  <wp:posOffset>-211455</wp:posOffset>
                </wp:positionV>
                <wp:extent cx="797560" cy="255270"/>
                <wp:effectExtent l="10795" t="5080" r="1079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5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4238D1C1" w14:textId="77777777" w:rsidR="001F09F1" w:rsidRPr="00671C00" w:rsidRDefault="001F09F1"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D1463" id="_x0000_t202" coordsize="21600,21600" o:spt="202" path="m,l,21600r21600,l21600,xe">
                <v:stroke joinstyle="miter"/>
                <v:path gradientshapeok="t" o:connecttype="rect"/>
              </v:shapetype>
              <v:shape id="Text Box 4" o:spid="_x0000_s1026" type="#_x0000_t202" style="position:absolute;left:0;text-align:left;margin-left:456.65pt;margin-top:-16.65pt;width:62.8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" filled="f" fillcolor="#969696">
                <v:textbox inset="5.85pt,.7pt,5.85pt,.7pt">
                  <w:txbxContent>
                    <w:p w14:paraId="4238D1C1" w14:textId="77777777" w:rsidR="001F09F1" w:rsidRPr="00671C00" w:rsidRDefault="001F09F1"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別紙２</w:t>
                      </w:r>
                    </w:p>
                  </w:txbxContent>
                </v:textbox>
              </v:shape>
            </w:pict>
          </mc:Fallback>
        </mc:AlternateContent>
      </w:r>
      <w:r w:rsidR="001714ED">
        <w:rPr>
          <w:rFonts w:eastAsia="ＭＳ ゴシック" w:hint="eastAsia"/>
          <w:w w:val="150"/>
          <w:sz w:val="24"/>
          <w:lang w:eastAsia="zh-CN"/>
        </w:rPr>
        <w:t>令和</w:t>
      </w:r>
      <w:r w:rsidR="00817C51">
        <w:rPr>
          <w:rFonts w:eastAsia="ＭＳ ゴシック" w:hint="eastAsia"/>
          <w:w w:val="150"/>
          <w:sz w:val="24"/>
          <w:lang w:eastAsia="zh-CN"/>
        </w:rPr>
        <w:t>６</w:t>
      </w:r>
      <w:r w:rsidR="00712EF2" w:rsidRPr="002B27DA">
        <w:rPr>
          <w:rFonts w:eastAsia="ＭＳ ゴシック" w:hint="eastAsia"/>
          <w:w w:val="150"/>
          <w:sz w:val="24"/>
          <w:lang w:eastAsia="zh-CN"/>
        </w:rPr>
        <w:t>年度</w:t>
      </w:r>
      <w:r w:rsidR="00855070" w:rsidRPr="002B27DA">
        <w:rPr>
          <w:rFonts w:eastAsia="ＭＳ ゴシック" w:hint="eastAsia"/>
          <w:w w:val="150"/>
          <w:sz w:val="24"/>
          <w:lang w:eastAsia="zh-CN"/>
        </w:rPr>
        <w:t xml:space="preserve">　　</w:t>
      </w:r>
      <w:r w:rsidR="00C70AF7">
        <w:rPr>
          <w:rFonts w:eastAsia="ＭＳ ゴシック" w:hint="eastAsia"/>
          <w:w w:val="150"/>
          <w:sz w:val="24"/>
          <w:lang w:eastAsia="zh-CN"/>
        </w:rPr>
        <w:t>田原</w:t>
      </w:r>
      <w:r w:rsidR="00F07ED2">
        <w:rPr>
          <w:rFonts w:eastAsia="ＭＳ ゴシック" w:hint="eastAsia"/>
          <w:w w:val="150"/>
          <w:sz w:val="24"/>
          <w:lang w:eastAsia="zh-CN"/>
        </w:rPr>
        <w:t>中</w:t>
      </w:r>
      <w:r w:rsidR="00855070" w:rsidRPr="002B27DA">
        <w:rPr>
          <w:rFonts w:eastAsia="ＭＳ ゴシック" w:hint="eastAsia"/>
          <w:w w:val="150"/>
          <w:sz w:val="24"/>
          <w:lang w:eastAsia="zh-CN"/>
        </w:rPr>
        <w:t xml:space="preserve">学校　</w:t>
      </w:r>
      <w:r w:rsidR="00855070" w:rsidRPr="002B27DA">
        <w:rPr>
          <w:rFonts w:eastAsia="ＭＳ ゴシック" w:hint="eastAsia"/>
          <w:w w:val="150"/>
          <w:sz w:val="24"/>
          <w:lang w:eastAsia="zh-TW"/>
        </w:rPr>
        <w:t>学校評価書</w:t>
      </w:r>
    </w:p>
    <w:p w14:paraId="62B43B2B" w14:textId="77777777" w:rsidR="004C3879" w:rsidRPr="005E520A" w:rsidRDefault="00DA0555" w:rsidP="002E776E">
      <w:pPr>
        <w:jc w:val="right"/>
        <w:rPr>
          <w:rFonts w:eastAsia="ＭＳ ゴシック"/>
          <w:sz w:val="18"/>
          <w:lang w:eastAsia="zh-TW"/>
        </w:rPr>
      </w:pPr>
      <w:r w:rsidRPr="005E520A">
        <w:rPr>
          <w:rFonts w:eastAsia="ＭＳ ゴシック" w:hint="eastAsia"/>
          <w:sz w:val="18"/>
        </w:rPr>
        <w:t>※　網掛けのない部分が</w:t>
      </w:r>
      <w:r w:rsidR="00686A51">
        <w:rPr>
          <w:rFonts w:eastAsia="ＭＳ ゴシック" w:hint="eastAsia"/>
          <w:sz w:val="18"/>
        </w:rPr>
        <w:t>評価</w:t>
      </w:r>
      <w:r w:rsidRPr="005E520A">
        <w:rPr>
          <w:rFonts w:eastAsia="ＭＳ ゴシック" w:hint="eastAsia"/>
          <w:sz w:val="18"/>
        </w:rPr>
        <w:t>計画，網掛けの部分が評価結果を受けて記入する。</w:t>
      </w:r>
    </w:p>
    <w:p w14:paraId="374EBC69" w14:textId="77777777" w:rsidR="004C3879" w:rsidRPr="006F7122" w:rsidRDefault="004C3879">
      <w:pPr>
        <w:rPr>
          <w:rFonts w:eastAsia="ＭＳ ゴシック"/>
          <w:b/>
          <w:szCs w:val="21"/>
        </w:rPr>
      </w:pPr>
      <w:r w:rsidRPr="006F7122">
        <w:rPr>
          <w:rFonts w:eastAsia="ＭＳ ゴシック" w:hint="eastAsia"/>
          <w:b/>
          <w:szCs w:val="21"/>
        </w:rPr>
        <w:t>１　教育目標</w:t>
      </w:r>
      <w:r w:rsidR="003C38F4" w:rsidRPr="006F7122">
        <w:rPr>
          <w:rFonts w:eastAsia="ＭＳ ゴシック" w:hint="eastAsia"/>
          <w:b/>
          <w:szCs w:val="21"/>
        </w:rPr>
        <w:t>（目指す</w:t>
      </w:r>
      <w:r w:rsidR="00F07ED2">
        <w:rPr>
          <w:rFonts w:eastAsia="ＭＳ ゴシック" w:hint="eastAsia"/>
          <w:b/>
          <w:szCs w:val="21"/>
        </w:rPr>
        <w:t>生徒</w:t>
      </w:r>
      <w:r w:rsidR="003C38F4" w:rsidRPr="006F7122">
        <w:rPr>
          <w:rFonts w:eastAsia="ＭＳ ゴシック" w:hint="eastAsia"/>
          <w:b/>
          <w:szCs w:val="21"/>
        </w:rPr>
        <w:t>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18B6418A" w14:textId="77777777">
        <w:trPr>
          <w:trHeight w:val="857"/>
        </w:trPr>
        <w:tc>
          <w:tcPr>
            <w:tcW w:w="10395" w:type="dxa"/>
          </w:tcPr>
          <w:p w14:paraId="030773AC" w14:textId="77777777"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（１）基本目標</w:t>
            </w:r>
          </w:p>
          <w:p w14:paraId="5D5A7E19" w14:textId="7D2F71EB" w:rsidR="00687E75" w:rsidRPr="00EF5329" w:rsidRDefault="00687E75" w:rsidP="009D7FE5">
            <w:pPr>
              <w:kinsoku w:val="0"/>
              <w:wordWrap w:val="0"/>
              <w:overflowPunct w:val="0"/>
              <w:ind w:firstLineChars="200" w:firstLine="400"/>
              <w:rPr>
                <w:rFonts w:ascii="ＭＳ 明朝" w:hAnsi="ＭＳ 明朝"/>
                <w:bCs/>
                <w:sz w:val="20"/>
                <w:szCs w:val="20"/>
              </w:rPr>
            </w:pPr>
            <w:r w:rsidRPr="00EF5329">
              <w:rPr>
                <w:rFonts w:ascii="ＭＳ 明朝" w:hAnsi="ＭＳ 明朝" w:hint="eastAsia"/>
                <w:bCs/>
                <w:sz w:val="20"/>
                <w:szCs w:val="20"/>
              </w:rPr>
              <w:t>人間の尊厳を重んじる教育を基盤に</w:t>
            </w:r>
            <w:r w:rsidR="009D7FE5">
              <w:rPr>
                <w:rFonts w:ascii="ＭＳ 明朝" w:hAnsi="ＭＳ 明朝" w:hint="eastAsia"/>
                <w:bCs/>
                <w:sz w:val="20"/>
                <w:szCs w:val="20"/>
              </w:rPr>
              <w:t>,</w:t>
            </w:r>
            <w:r w:rsidRPr="00EF5329">
              <w:rPr>
                <w:rFonts w:ascii="ＭＳ 明朝" w:hAnsi="ＭＳ 明朝" w:hint="eastAsia"/>
                <w:bCs/>
                <w:sz w:val="20"/>
                <w:szCs w:val="20"/>
              </w:rPr>
              <w:t>生きる力を育むことを目指し</w:t>
            </w:r>
            <w:r w:rsidR="009D7FE5">
              <w:rPr>
                <w:rFonts w:ascii="ＭＳ 明朝" w:hAnsi="ＭＳ 明朝" w:hint="eastAsia"/>
                <w:bCs/>
                <w:sz w:val="20"/>
                <w:szCs w:val="20"/>
              </w:rPr>
              <w:t>,</w:t>
            </w:r>
            <w:r w:rsidRPr="00EF5329">
              <w:rPr>
                <w:rFonts w:ascii="ＭＳ 明朝" w:hAnsi="ＭＳ 明朝" w:hint="eastAsia"/>
                <w:bCs/>
                <w:sz w:val="20"/>
                <w:szCs w:val="20"/>
              </w:rPr>
              <w:t>未来を切り拓いていける生徒を育成する。</w:t>
            </w:r>
          </w:p>
          <w:p w14:paraId="73A472B3" w14:textId="77777777"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（２）具体目標（具体的な児童生徒像など）</w:t>
            </w:r>
          </w:p>
          <w:p w14:paraId="06D13345" w14:textId="6BCA5937"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EF5329">
              <w:rPr>
                <w:rFonts w:ascii="ＭＳ 明朝" w:hAnsi="ＭＳ 明朝" w:hint="eastAsia"/>
                <w:bCs/>
                <w:sz w:val="20"/>
                <w:szCs w:val="20"/>
              </w:rPr>
              <w:t>① 自ら学び実力のある生徒</w:t>
            </w:r>
          </w:p>
          <w:p w14:paraId="35C7EB7B" w14:textId="01D73A19" w:rsidR="00687E75" w:rsidRPr="009D7FE5" w:rsidRDefault="00687E75" w:rsidP="009D7FE5">
            <w:pPr>
              <w:kinsoku w:val="0"/>
              <w:wordWrap w:val="0"/>
              <w:overflowPunct w:val="0"/>
              <w:ind w:firstLineChars="100" w:firstLine="200"/>
              <w:rPr>
                <w:rFonts w:ascii="ＭＳ 明朝" w:hAnsi="ＭＳ 明朝"/>
                <w:bCs/>
                <w:sz w:val="18"/>
                <w:szCs w:val="18"/>
              </w:rPr>
            </w:pPr>
            <w:r w:rsidRPr="00EF5329">
              <w:rPr>
                <w:rFonts w:ascii="ＭＳ 明朝" w:hAnsi="ＭＳ 明朝" w:hint="eastAsia"/>
                <w:bCs/>
                <w:sz w:val="20"/>
                <w:szCs w:val="20"/>
              </w:rPr>
              <w:t xml:space="preserve"> </w:t>
            </w:r>
            <w:r w:rsidRPr="009D7FE5">
              <w:rPr>
                <w:rFonts w:ascii="ＭＳ 明朝" w:hAnsi="ＭＳ 明朝" w:hint="eastAsia"/>
                <w:bCs/>
                <w:sz w:val="18"/>
                <w:szCs w:val="18"/>
              </w:rPr>
              <w:t>（基礎</w:t>
            </w:r>
            <w:r w:rsidR="00EF5329" w:rsidRPr="009D7FE5">
              <w:rPr>
                <w:rFonts w:ascii="ＭＳ 明朝" w:hAnsi="ＭＳ 明朝" w:hint="eastAsia"/>
                <w:bCs/>
                <w:sz w:val="18"/>
                <w:szCs w:val="18"/>
              </w:rPr>
              <w:t>･</w:t>
            </w:r>
            <w:r w:rsidRPr="009D7FE5">
              <w:rPr>
                <w:rFonts w:ascii="ＭＳ 明朝" w:hAnsi="ＭＳ 明朝" w:hint="eastAsia"/>
                <w:bCs/>
                <w:sz w:val="18"/>
                <w:szCs w:val="18"/>
              </w:rPr>
              <w:t>基本を確実に習得し</w:t>
            </w:r>
            <w:r w:rsidR="00EF5329" w:rsidRPr="009D7FE5">
              <w:rPr>
                <w:rFonts w:ascii="ＭＳ 明朝" w:hAnsi="ＭＳ 明朝" w:hint="eastAsia"/>
                <w:bCs/>
                <w:sz w:val="18"/>
                <w:szCs w:val="18"/>
              </w:rPr>
              <w:t>,</w:t>
            </w:r>
            <w:r w:rsidRPr="009D7FE5">
              <w:rPr>
                <w:rFonts w:ascii="ＭＳ 明朝" w:hAnsi="ＭＳ 明朝" w:hint="eastAsia"/>
                <w:bCs/>
                <w:sz w:val="18"/>
                <w:szCs w:val="18"/>
              </w:rPr>
              <w:t>それらを活用する力を身につけるとともに</w:t>
            </w:r>
            <w:r w:rsidR="00EF5329" w:rsidRPr="009D7FE5">
              <w:rPr>
                <w:rFonts w:ascii="ＭＳ 明朝" w:hAnsi="ＭＳ 明朝" w:hint="eastAsia"/>
                <w:bCs/>
                <w:sz w:val="18"/>
                <w:szCs w:val="18"/>
              </w:rPr>
              <w:t>,</w:t>
            </w:r>
            <w:r w:rsidRPr="009D7FE5">
              <w:rPr>
                <w:rFonts w:ascii="ＭＳ 明朝" w:hAnsi="ＭＳ 明朝" w:hint="eastAsia"/>
                <w:bCs/>
                <w:sz w:val="18"/>
                <w:szCs w:val="18"/>
              </w:rPr>
              <w:t>目標や</w:t>
            </w:r>
            <w:r w:rsidR="00EF5329" w:rsidRPr="009D7FE5">
              <w:rPr>
                <w:rFonts w:ascii="ＭＳ 明朝" w:hAnsi="ＭＳ 明朝" w:hint="eastAsia"/>
                <w:bCs/>
                <w:sz w:val="18"/>
                <w:szCs w:val="18"/>
              </w:rPr>
              <w:t>,</w:t>
            </w:r>
            <w:r w:rsidRPr="009D7FE5">
              <w:rPr>
                <w:rFonts w:ascii="ＭＳ 明朝" w:hAnsi="ＭＳ 明朝" w:hint="eastAsia"/>
                <w:bCs/>
                <w:sz w:val="18"/>
                <w:szCs w:val="18"/>
              </w:rPr>
              <w:t>自ら学ぶ意欲をもった生徒を育成する）</w:t>
            </w:r>
          </w:p>
          <w:p w14:paraId="51A1AE91" w14:textId="4992FA25"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EF5329">
              <w:rPr>
                <w:rFonts w:ascii="ＭＳ 明朝" w:hAnsi="ＭＳ 明朝" w:hint="eastAsia"/>
                <w:bCs/>
                <w:sz w:val="20"/>
                <w:szCs w:val="20"/>
              </w:rPr>
              <w:t>② 心豊かで思いやりのある生徒</w:t>
            </w:r>
          </w:p>
          <w:p w14:paraId="42B2C532" w14:textId="269329F2" w:rsidR="00687E75" w:rsidRPr="009D7FE5" w:rsidRDefault="00687E75" w:rsidP="009D7FE5">
            <w:pPr>
              <w:kinsoku w:val="0"/>
              <w:wordWrap w:val="0"/>
              <w:overflowPunct w:val="0"/>
              <w:rPr>
                <w:rFonts w:ascii="ＭＳ 明朝" w:hAnsi="ＭＳ 明朝"/>
                <w:bCs/>
                <w:sz w:val="18"/>
                <w:szCs w:val="18"/>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9D7FE5">
              <w:rPr>
                <w:rFonts w:ascii="ＭＳ 明朝" w:hAnsi="ＭＳ 明朝" w:hint="eastAsia"/>
                <w:bCs/>
                <w:sz w:val="18"/>
                <w:szCs w:val="18"/>
              </w:rPr>
              <w:t>（自信や自己有用感，規範意識，思いやりをもった心豊かな生徒を育成する）</w:t>
            </w:r>
          </w:p>
          <w:p w14:paraId="5F43E4CE" w14:textId="70D912C0"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EF5329">
              <w:rPr>
                <w:rFonts w:ascii="ＭＳ 明朝" w:hAnsi="ＭＳ 明朝" w:hint="eastAsia"/>
                <w:bCs/>
                <w:sz w:val="20"/>
                <w:szCs w:val="20"/>
              </w:rPr>
              <w:t>③ 健康でたくましい生徒</w:t>
            </w:r>
          </w:p>
          <w:p w14:paraId="028411C9" w14:textId="3F85CBFD" w:rsidR="00687E75" w:rsidRPr="009D7FE5" w:rsidRDefault="00687E75" w:rsidP="009D7FE5">
            <w:pPr>
              <w:kinsoku w:val="0"/>
              <w:wordWrap w:val="0"/>
              <w:overflowPunct w:val="0"/>
              <w:rPr>
                <w:rFonts w:ascii="ＭＳ 明朝" w:hAnsi="ＭＳ 明朝"/>
                <w:bCs/>
                <w:sz w:val="18"/>
                <w:szCs w:val="18"/>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9D7FE5">
              <w:rPr>
                <w:rFonts w:ascii="ＭＳ 明朝" w:hAnsi="ＭＳ 明朝" w:hint="eastAsia"/>
                <w:bCs/>
                <w:sz w:val="18"/>
                <w:szCs w:val="18"/>
              </w:rPr>
              <w:t>（生涯にわたって心身ともに健康で安全な生活を送るための資質や能力をもった生徒を育成する）</w:t>
            </w:r>
          </w:p>
          <w:p w14:paraId="1CFC5E31" w14:textId="65EFF789" w:rsidR="004C3879" w:rsidRPr="006018F6" w:rsidRDefault="00687E75" w:rsidP="009D7FE5">
            <w:pPr>
              <w:kinsoku w:val="0"/>
              <w:wordWrap w:val="0"/>
              <w:overflowPunct w:val="0"/>
              <w:rPr>
                <w:rFonts w:eastAsia="ＭＳ ゴシック"/>
                <w:sz w:val="18"/>
              </w:rPr>
            </w:pPr>
            <w:r w:rsidRPr="00EF5329">
              <w:rPr>
                <w:rFonts w:ascii="ＭＳ 明朝" w:hAnsi="ＭＳ 明朝" w:hint="eastAsia"/>
                <w:bCs/>
                <w:sz w:val="20"/>
                <w:szCs w:val="20"/>
              </w:rPr>
              <w:t>（３）生徒指標</w:t>
            </w:r>
            <w:r w:rsidR="00EF5329">
              <w:rPr>
                <w:rFonts w:ascii="ＭＳ 明朝" w:hAnsi="ＭＳ 明朝" w:hint="eastAsia"/>
                <w:bCs/>
                <w:sz w:val="20"/>
                <w:szCs w:val="20"/>
              </w:rPr>
              <w:t xml:space="preserve">　</w:t>
            </w:r>
            <w:r w:rsidRPr="00EF5329">
              <w:rPr>
                <w:rFonts w:ascii="ＭＳ 明朝" w:hAnsi="ＭＳ 明朝" w:hint="eastAsia"/>
                <w:bCs/>
                <w:sz w:val="20"/>
                <w:szCs w:val="20"/>
              </w:rPr>
              <w:t>「よく学び，よく鍛えよ」</w:t>
            </w:r>
          </w:p>
        </w:tc>
      </w:tr>
    </w:tbl>
    <w:p w14:paraId="22FD0667" w14:textId="77777777" w:rsidR="002E776E" w:rsidRPr="00EB630A" w:rsidRDefault="002E776E" w:rsidP="006D3A7D">
      <w:pPr>
        <w:rPr>
          <w:rFonts w:eastAsia="ＭＳ ゴシック"/>
          <w:sz w:val="18"/>
        </w:rPr>
      </w:pPr>
    </w:p>
    <w:p w14:paraId="5FEB6AE4" w14:textId="77777777" w:rsidR="006D3A7D" w:rsidRPr="006F7122" w:rsidRDefault="003C38F4" w:rsidP="006D3A7D">
      <w:pPr>
        <w:rPr>
          <w:rFonts w:eastAsia="ＭＳ ゴシック"/>
          <w:b/>
          <w:szCs w:val="21"/>
        </w:rPr>
      </w:pPr>
      <w:r w:rsidRPr="006F7122">
        <w:rPr>
          <w:rFonts w:eastAsia="ＭＳ ゴシック" w:hint="eastAsia"/>
          <w:b/>
          <w:szCs w:val="21"/>
        </w:rPr>
        <w:t>２　学校経営の理念（目指す学校像含む</w:t>
      </w:r>
      <w:r w:rsidR="006D3A7D" w:rsidRPr="006F7122">
        <w:rPr>
          <w:rFonts w:eastAsia="ＭＳ ゴシック" w:hint="eastAsia"/>
          <w:b/>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5E520A" w14:paraId="3CE0B5B2" w14:textId="77777777">
        <w:trPr>
          <w:trHeight w:val="857"/>
        </w:trPr>
        <w:tc>
          <w:tcPr>
            <w:tcW w:w="10395" w:type="dxa"/>
          </w:tcPr>
          <w:p w14:paraId="64D65202" w14:textId="77777777" w:rsidR="009D7FE5" w:rsidRDefault="009D7FE5" w:rsidP="006018F6">
            <w:pPr>
              <w:adjustRightInd w:val="0"/>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w:t>
            </w:r>
            <w:r w:rsidRPr="009D7FE5">
              <w:rPr>
                <w:rFonts w:ascii="ＭＳ Ｐ明朝" w:eastAsia="ＭＳ Ｐ明朝" w:hAnsi="ＭＳ Ｐ明朝"/>
                <w:szCs w:val="21"/>
              </w:rPr>
              <w:t>学校は，子どもたちにとって，「安心して学べる場所」であること</w:t>
            </w:r>
          </w:p>
          <w:p w14:paraId="7B340A27" w14:textId="77777777" w:rsidR="009D7FE5" w:rsidRDefault="009D7FE5" w:rsidP="006018F6">
            <w:pPr>
              <w:adjustRightInd w:val="0"/>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w:t>
            </w:r>
            <w:r w:rsidRPr="009D7FE5">
              <w:rPr>
                <w:rFonts w:ascii="ＭＳ Ｐ明朝" w:eastAsia="ＭＳ Ｐ明朝" w:hAnsi="ＭＳ Ｐ明朝"/>
                <w:szCs w:val="21"/>
              </w:rPr>
              <w:t xml:space="preserve">学校は，教職員にとって，「遣り甲斐を感じる場所」であること </w:t>
            </w:r>
          </w:p>
          <w:p w14:paraId="6E286E6E" w14:textId="6429C7C3" w:rsidR="006018F6" w:rsidRPr="00F843F1" w:rsidRDefault="009D7FE5" w:rsidP="006018F6">
            <w:pPr>
              <w:adjustRightInd w:val="0"/>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w:t>
            </w:r>
            <w:r w:rsidRPr="009D7FE5">
              <w:rPr>
                <w:rFonts w:ascii="ＭＳ Ｐ明朝" w:eastAsia="ＭＳ Ｐ明朝" w:hAnsi="ＭＳ Ｐ明朝"/>
                <w:szCs w:val="21"/>
              </w:rPr>
              <w:t>学校は，保護者・地域の方々から，「信頼される場所」であること</w:t>
            </w:r>
          </w:p>
          <w:p w14:paraId="202169B3" w14:textId="77777777" w:rsidR="006D3A7D" w:rsidRPr="006018F6" w:rsidRDefault="006018F6" w:rsidP="00123C26">
            <w:pPr>
              <w:adjustRightInd w:val="0"/>
              <w:snapToGrid w:val="0"/>
              <w:ind w:firstLineChars="150" w:firstLine="315"/>
              <w:rPr>
                <w:rFonts w:eastAsia="ＭＳ ゴシック"/>
                <w:sz w:val="18"/>
              </w:rPr>
            </w:pPr>
            <w:r w:rsidRPr="00F843F1">
              <w:rPr>
                <w:rFonts w:ascii="ＭＳ Ｐ明朝" w:eastAsia="ＭＳ Ｐ明朝" w:hAnsi="ＭＳ Ｐ明朝" w:hint="eastAsia"/>
                <w:szCs w:val="21"/>
              </w:rPr>
              <w:t>上記のような学校を目指し，心のふれ合う豊かな人間関係に支えられた温かみのある学校づくりを推進する。</w:t>
            </w:r>
          </w:p>
        </w:tc>
      </w:tr>
    </w:tbl>
    <w:p w14:paraId="13A733F3" w14:textId="77777777" w:rsidR="002E776E" w:rsidRDefault="002E776E" w:rsidP="00A42BD9">
      <w:pPr>
        <w:rPr>
          <w:rFonts w:eastAsia="ＭＳ ゴシック"/>
          <w:sz w:val="18"/>
        </w:rPr>
      </w:pPr>
    </w:p>
    <w:p w14:paraId="1080B34B" w14:textId="77777777" w:rsidR="004C3879" w:rsidRPr="00A42BD9" w:rsidRDefault="006D3A7D" w:rsidP="00A42BD9">
      <w:pPr>
        <w:rPr>
          <w:rFonts w:eastAsia="ＭＳ ゴシック"/>
          <w:sz w:val="18"/>
          <w:szCs w:val="18"/>
        </w:rPr>
      </w:pPr>
      <w:r w:rsidRPr="006F7122">
        <w:rPr>
          <w:rFonts w:eastAsia="ＭＳ ゴシック" w:hint="eastAsia"/>
          <w:b/>
          <w:szCs w:val="21"/>
        </w:rPr>
        <w:t>３</w:t>
      </w:r>
      <w:r w:rsidR="004C3879" w:rsidRPr="006F7122">
        <w:rPr>
          <w:rFonts w:eastAsia="ＭＳ ゴシック" w:hint="eastAsia"/>
          <w:b/>
          <w:szCs w:val="21"/>
        </w:rPr>
        <w:t xml:space="preserve">　学校経営の方針</w:t>
      </w:r>
      <w:r w:rsidR="00C63960" w:rsidRPr="006F7122">
        <w:rPr>
          <w:rFonts w:eastAsia="ＭＳ ゴシック" w:hint="eastAsia"/>
          <w:b/>
          <w:szCs w:val="21"/>
        </w:rPr>
        <w:t>（中期</w:t>
      </w:r>
      <w:r w:rsidR="00C46725" w:rsidRPr="006F7122">
        <w:rPr>
          <w:rFonts w:eastAsia="ＭＳ ゴシック" w:hint="eastAsia"/>
          <w:b/>
          <w:szCs w:val="21"/>
        </w:rPr>
        <w:t>的視点</w:t>
      </w:r>
      <w:r w:rsidR="00C63960" w:rsidRPr="006F7122">
        <w:rPr>
          <w:rFonts w:eastAsia="ＭＳ ゴシック" w:hint="eastAsia"/>
          <w:b/>
          <w:szCs w:val="21"/>
        </w:rPr>
        <w:t>）</w:t>
      </w:r>
      <w:r w:rsidR="00A42BD9">
        <w:rPr>
          <w:rFonts w:eastAsia="ＭＳ ゴシック" w:hint="eastAsia"/>
          <w:sz w:val="18"/>
        </w:rPr>
        <w:t xml:space="preserve">　</w:t>
      </w:r>
      <w:r w:rsidR="00B1454B" w:rsidRPr="00A42BD9">
        <w:rPr>
          <w:rFonts w:ascii="ＭＳ Ｐ明朝" w:eastAsia="ＭＳ Ｐ明朝" w:hAnsi="ＭＳ Ｐ明朝" w:cs="Batang" w:hint="eastAsia"/>
          <w:sz w:val="18"/>
        </w:rPr>
        <w:t>※</w:t>
      </w:r>
      <w:r w:rsidR="00B1454B">
        <w:rPr>
          <w:rFonts w:ascii="ＭＳ Ｐ明朝" w:eastAsia="ＭＳ Ｐ明朝" w:hAnsi="ＭＳ Ｐ明朝" w:cs="Batang" w:hint="eastAsia"/>
          <w:sz w:val="18"/>
        </w:rPr>
        <w:t>「小中一貫教育・</w:t>
      </w:r>
      <w:r w:rsidR="00B1454B" w:rsidRPr="00A42BD9">
        <w:rPr>
          <w:rFonts w:ascii="ＭＳ Ｐ明朝" w:eastAsia="ＭＳ Ｐ明朝" w:hAnsi="ＭＳ Ｐ明朝" w:cs="Batang" w:hint="eastAsia"/>
          <w:sz w:val="18"/>
          <w:szCs w:val="18"/>
        </w:rPr>
        <w:t>地域学校園</w:t>
      </w:r>
      <w:r w:rsidR="00B1454B">
        <w:rPr>
          <w:rFonts w:ascii="ＭＳ Ｐ明朝" w:eastAsia="ＭＳ Ｐ明朝" w:hAnsi="ＭＳ Ｐ明朝" w:cs="Batang" w:hint="eastAsia"/>
          <w:sz w:val="18"/>
          <w:szCs w:val="18"/>
        </w:rPr>
        <w:t>」に関する方針は文頭に</w:t>
      </w:r>
      <w:r w:rsidR="00B1454B" w:rsidRPr="00A42BD9">
        <w:rPr>
          <w:rFonts w:ascii="ＭＳ Ｐ明朝" w:eastAsia="ＭＳ Ｐ明朝" w:hAnsi="ＭＳ Ｐ明朝" w:cs="Batang" w:hint="eastAsia"/>
          <w:sz w:val="18"/>
          <w:szCs w:val="18"/>
        </w:rPr>
        <w:t>○印</w:t>
      </w:r>
      <w:r w:rsidR="00B1454B">
        <w:rPr>
          <w:rFonts w:ascii="ＭＳ Ｐ明朝" w:eastAsia="ＭＳ Ｐ明朝" w:hAnsi="ＭＳ Ｐ明朝" w:cs="Batang" w:hint="eastAsia"/>
          <w:sz w:val="18"/>
          <w:szCs w:val="18"/>
        </w:rPr>
        <w:t>を付ける</w:t>
      </w:r>
      <w:r w:rsidR="00B1454B"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086367C5" w14:textId="77777777" w:rsidTr="00C52788">
        <w:trPr>
          <w:trHeight w:val="2133"/>
        </w:trPr>
        <w:tc>
          <w:tcPr>
            <w:tcW w:w="10395" w:type="dxa"/>
          </w:tcPr>
          <w:p w14:paraId="7CD2B344" w14:textId="1D23E887"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（１）学習指導要領の趣旨を踏まえながら，生徒の実態と学校や地域の特色を生かした教育課程の編成と実施に努める。</w:t>
            </w:r>
          </w:p>
          <w:p w14:paraId="1D7F4AD5" w14:textId="587E3EC2"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２）学習意欲を高める指導や基礎・基本の確実な定着を図る指導，さらには，個に応じた指導方法や指導体制の工夫・改善を図るとともに，家庭学習の定着・充実を図ることにより，生徒一人ひとりが自ら学ぼうとする意欲の育成に努める。</w:t>
            </w:r>
          </w:p>
          <w:p w14:paraId="74868AEA" w14:textId="6F17BF8A"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（３）生徒一人ひとりの共感的理解を基盤とした生徒指導の充実を図り，望ましい人間関係を核とする学級集団づくりを通して，豊かな人間性や社会性の育成に努める。</w:t>
            </w:r>
          </w:p>
          <w:p w14:paraId="6464BE12" w14:textId="7D1C0E1C"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（４）道徳の時間や心の教育の充実を図り，生徒の内面に根ざした道徳性を育むとともに，読書活動や生徒が主体的に取り組む体験活動を通して，生徒一人ひとりの道徳的実践力を高める。</w:t>
            </w:r>
          </w:p>
          <w:p w14:paraId="371BA00E" w14:textId="6100DE2C"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（５）家庭や地域との連携を図りながら，健康管理や体力づくりを推進するとともに，食に関する指導の充実を図り，生徒一人ひとりが将来にわたって心身ともに健康に生活していける指導に努める。</w:t>
            </w:r>
          </w:p>
          <w:p w14:paraId="2DC02949" w14:textId="7958296E"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（６）教育活動全体を通して，発達段階に応じた組織的・系統的なキャリア教育を推進し，生徒一人ひとりの社会的な自立に向け必要となる能力・態度の育成に努める。</w:t>
            </w:r>
          </w:p>
          <w:p w14:paraId="58D53124" w14:textId="45A63CEC"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（７）学校内の連携並びに家庭や関係機関との連携を図った特別支援教育を推進し，生徒一人ひとりの教育的ニーズに応じたきめ細やかな指導と長期的な視点に立った支援に努める。</w:t>
            </w:r>
          </w:p>
          <w:p w14:paraId="5A27A172" w14:textId="157C0A3F"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（８）田原地域学校園内の連携・強化を図りながら小中一貫教育を推進し，学校園教育ビジョンが掲げる生徒の育成に努める。</w:t>
            </w:r>
          </w:p>
          <w:p w14:paraId="13590989" w14:textId="20150785"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（９）愛校心と互助の精神に支えられた望ましい人間関係や教育環境を整備し，良き伝統や地域の特性，教職員の創意工夫を生かした特色ある学校づくりの推進に努める。</w:t>
            </w:r>
          </w:p>
          <w:p w14:paraId="082FE5CC" w14:textId="516C9F59"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(10)学校・家庭・地域社会との連携を深め，共に歩む学校づくりを推進し，風通しのよい信頼される学校づくりに努める。</w:t>
            </w:r>
          </w:p>
          <w:p w14:paraId="7C796AAA" w14:textId="12B8F0A8" w:rsidR="00ED25E1" w:rsidRPr="001344D7" w:rsidRDefault="00ED25E1" w:rsidP="00ED25E1">
            <w:pPr>
              <w:pStyle w:val="Word"/>
              <w:snapToGrid w:val="0"/>
              <w:spacing w:line="221" w:lineRule="exact"/>
              <w:ind w:left="210" w:hangingChars="100" w:hanging="210"/>
              <w:rPr>
                <w:rFonts w:ascii="ＭＳ Ｐ明朝" w:eastAsia="ＭＳ Ｐ明朝" w:hAnsi="ＭＳ Ｐ明朝" w:hint="default"/>
                <w:szCs w:val="21"/>
              </w:rPr>
            </w:pPr>
            <w:r w:rsidRPr="001344D7">
              <w:rPr>
                <w:rFonts w:ascii="ＭＳ Ｐ明朝" w:eastAsia="ＭＳ Ｐ明朝" w:hAnsi="ＭＳ Ｐ明朝"/>
                <w:szCs w:val="21"/>
              </w:rPr>
              <w:t>(11)新たな教育課題等への対応と，業務時間の適正化や業務内容の精選に努める。</w:t>
            </w:r>
          </w:p>
          <w:p w14:paraId="03DF0087" w14:textId="2EC9C18E"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(12)持続可能で多様性と包摂性のある社会の実現に向け，ＩＣＴ等を効果的に活用しながら，グローバル化や情報化の一層の発展など，急激な時代の変化に向き合い，生き抜くための資質・能力を身につけさせる。</w:t>
            </w:r>
          </w:p>
          <w:p w14:paraId="33A21768" w14:textId="77777777" w:rsidR="006018F6" w:rsidRPr="001344D7" w:rsidRDefault="006018F6">
            <w:pPr>
              <w:rPr>
                <w:rFonts w:eastAsia="ＭＳ ゴシック"/>
                <w:szCs w:val="21"/>
              </w:rPr>
            </w:pPr>
            <w:r w:rsidRPr="001344D7">
              <w:rPr>
                <w:rFonts w:eastAsia="ＭＳ ゴシック"/>
                <w:noProof/>
                <w:szCs w:val="21"/>
              </w:rPr>
              <mc:AlternateContent>
                <mc:Choice Requires="wps">
                  <w:drawing>
                    <wp:anchor distT="0" distB="0" distL="114300" distR="114300" simplePos="0" relativeHeight="251657216" behindDoc="0" locked="0" layoutInCell="1" allowOverlap="1" wp14:anchorId="3596B0FC" wp14:editId="71109327">
                      <wp:simplePos x="0" y="0"/>
                      <wp:positionH relativeFrom="column">
                        <wp:posOffset>54610</wp:posOffset>
                      </wp:positionH>
                      <wp:positionV relativeFrom="paragraph">
                        <wp:posOffset>40640</wp:posOffset>
                      </wp:positionV>
                      <wp:extent cx="6220460" cy="257175"/>
                      <wp:effectExtent l="0" t="0" r="279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AC7805D" w14:textId="77777777" w:rsidR="001F09F1" w:rsidRDefault="001F09F1" w:rsidP="00686A51">
                                  <w:r>
                                    <w:rPr>
                                      <w:rFonts w:hint="eastAsia"/>
                                      <w:sz w:val="18"/>
                                      <w:szCs w:val="18"/>
                                    </w:rPr>
                                    <w:t>【田原</w:t>
                                  </w:r>
                                  <w:r w:rsidRPr="006F7122">
                                    <w:rPr>
                                      <w:rFonts w:hint="eastAsia"/>
                                      <w:sz w:val="18"/>
                                      <w:szCs w:val="18"/>
                                    </w:rPr>
                                    <w:t>地域学校園教育ビジョン</w:t>
                                  </w:r>
                                  <w:r>
                                    <w:rPr>
                                      <w:rFonts w:hint="eastAsia"/>
                                      <w:sz w:val="18"/>
                                      <w:szCs w:val="18"/>
                                    </w:rPr>
                                    <w:t xml:space="preserve">】　　</w:t>
                                  </w:r>
                                  <w:r w:rsidRPr="00514CD8">
                                    <w:rPr>
                                      <w:rFonts w:hint="eastAsia"/>
                                    </w:rPr>
                                    <w:t>自立を目指しながら積極的に地域社会と関わる田原っ子の育成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B0FC" id="Text Box 2" o:spid="_x0000_s1027" type="#_x0000_t202" style="position:absolute;left:0;text-align:left;margin-left:4.3pt;margin-top:3.2pt;width:489.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" filled="f" fillcolor="#bfbfbf">
                      <v:textbox inset="5.85pt,.7pt,5.85pt,.7pt">
                        <w:txbxContent>
                          <w:p w14:paraId="0AC7805D" w14:textId="77777777" w:rsidR="001F09F1" w:rsidRDefault="001F09F1" w:rsidP="00686A51">
                            <w:r>
                              <w:rPr>
                                <w:rFonts w:hint="eastAsia"/>
                                <w:sz w:val="18"/>
                                <w:szCs w:val="18"/>
                              </w:rPr>
                              <w:t>【田原</w:t>
                            </w:r>
                            <w:r w:rsidRPr="006F7122">
                              <w:rPr>
                                <w:rFonts w:hint="eastAsia"/>
                                <w:sz w:val="18"/>
                                <w:szCs w:val="18"/>
                              </w:rPr>
                              <w:t>地域学校園教育ビジョン</w:t>
                            </w:r>
                            <w:r>
                              <w:rPr>
                                <w:rFonts w:hint="eastAsia"/>
                                <w:sz w:val="18"/>
                                <w:szCs w:val="18"/>
                              </w:rPr>
                              <w:t xml:space="preserve">】　　</w:t>
                            </w:r>
                            <w:r w:rsidRPr="00514CD8">
                              <w:rPr>
                                <w:rFonts w:hint="eastAsia"/>
                              </w:rPr>
                              <w:t>自立を目指しながら積極的に地域社会と関わる田原っ子の育成</w:t>
                            </w:r>
                          </w:p>
                        </w:txbxContent>
                      </v:textbox>
                    </v:shape>
                  </w:pict>
                </mc:Fallback>
              </mc:AlternateContent>
            </w:r>
          </w:p>
          <w:p w14:paraId="6C68B7E3" w14:textId="77777777" w:rsidR="002E776E" w:rsidRPr="005E520A" w:rsidRDefault="002E776E">
            <w:pPr>
              <w:rPr>
                <w:rFonts w:eastAsia="ＭＳ ゴシック"/>
                <w:sz w:val="18"/>
              </w:rPr>
            </w:pPr>
          </w:p>
        </w:tc>
      </w:tr>
    </w:tbl>
    <w:p w14:paraId="68909E0C" w14:textId="77777777" w:rsidR="002E776E" w:rsidRDefault="002E776E">
      <w:pPr>
        <w:jc w:val="left"/>
        <w:rPr>
          <w:rFonts w:eastAsia="ＭＳ ゴシック"/>
          <w:sz w:val="18"/>
        </w:rPr>
      </w:pPr>
    </w:p>
    <w:p w14:paraId="0F0C1604" w14:textId="77777777" w:rsidR="0031646B" w:rsidRPr="006F7122" w:rsidRDefault="0031646B" w:rsidP="0031646B">
      <w:pPr>
        <w:rPr>
          <w:rFonts w:eastAsia="ＭＳ ゴシック"/>
          <w:b/>
          <w:szCs w:val="21"/>
        </w:rPr>
      </w:pPr>
      <w:r w:rsidRPr="006F7122">
        <w:rPr>
          <w:rFonts w:eastAsia="ＭＳ ゴシック" w:hint="eastAsia"/>
          <w:b/>
          <w:szCs w:val="21"/>
        </w:rPr>
        <w:t>４　教育課程編成の方針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1646B" w:rsidRPr="005E520A" w14:paraId="7B366783" w14:textId="77777777" w:rsidTr="00607EE4">
        <w:trPr>
          <w:trHeight w:val="658"/>
        </w:trPr>
        <w:tc>
          <w:tcPr>
            <w:tcW w:w="10395" w:type="dxa"/>
          </w:tcPr>
          <w:p w14:paraId="18BCA01D" w14:textId="12724F97" w:rsidR="001344D7" w:rsidRPr="00123C26" w:rsidRDefault="001344D7" w:rsidP="00123C26">
            <w:pPr>
              <w:pStyle w:val="a9"/>
              <w:numPr>
                <w:ilvl w:val="0"/>
                <w:numId w:val="13"/>
              </w:numPr>
              <w:adjustRightInd w:val="0"/>
              <w:snapToGrid w:val="0"/>
              <w:ind w:leftChars="0"/>
              <w:rPr>
                <w:rFonts w:ascii="ＭＳ Ｐ明朝" w:eastAsia="ＭＳ Ｐ明朝" w:hAnsi="ＭＳ Ｐ明朝"/>
                <w:color w:val="000000" w:themeColor="text1"/>
                <w:szCs w:val="21"/>
              </w:rPr>
            </w:pPr>
            <w:r w:rsidRPr="00123C26">
              <w:rPr>
                <w:rFonts w:ascii="ＭＳ Ｐ明朝" w:eastAsia="ＭＳ Ｐ明朝" w:hAnsi="ＭＳ Ｐ明朝" w:hint="eastAsia"/>
                <w:color w:val="000000" w:themeColor="text1"/>
                <w:szCs w:val="21"/>
              </w:rPr>
              <w:t>教育基本法，学校教育法，学校教育法施行規則，中学校新学習指導要領，地方教育行政の組織及び運営に関する法律，県教育振興基本計画 2025、第２次宇都宮市学校教育推進計画後期計画等の示すところに従い，公教育の自覚のもとに全職員の理解と協力に努め、本校の学校教育目標達成のため、教育課程を編成する。</w:t>
            </w:r>
          </w:p>
          <w:p w14:paraId="1F6C0642" w14:textId="204A127F" w:rsidR="001344D7" w:rsidRPr="00123C26" w:rsidRDefault="00123C26" w:rsidP="00123C26">
            <w:pPr>
              <w:adjustRightInd w:val="0"/>
              <w:snapToGrid w:val="0"/>
              <w:ind w:left="315" w:hangingChars="150" w:hanging="31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（２）</w:t>
            </w:r>
            <w:r w:rsidR="001344D7" w:rsidRPr="00123C26">
              <w:rPr>
                <w:rFonts w:ascii="ＭＳ Ｐ明朝" w:eastAsia="ＭＳ Ｐ明朝" w:hAnsi="ＭＳ Ｐ明朝" w:hint="eastAsia"/>
                <w:color w:val="000000" w:themeColor="text1"/>
                <w:szCs w:val="21"/>
              </w:rPr>
              <w:t>教育課程の編成に当たっては，生徒に生きる力をはぐくむことを目指し，教育活動を展開する中で，自ら学び自ら考える力をもつ生徒の育成を目指し，学校教育目標を達成するよう留意する。</w:t>
            </w:r>
          </w:p>
          <w:p w14:paraId="1F4A60EF" w14:textId="7ECFFE22" w:rsidR="001344D7" w:rsidRPr="00123C26" w:rsidRDefault="00123C26" w:rsidP="00123C26">
            <w:pPr>
              <w:adjustRightInd w:val="0"/>
              <w:snapToGrid w:val="0"/>
              <w:ind w:left="315" w:hangingChars="150" w:hanging="31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（３）</w:t>
            </w:r>
            <w:r w:rsidR="001344D7" w:rsidRPr="00123C26">
              <w:rPr>
                <w:rFonts w:ascii="ＭＳ Ｐ明朝" w:eastAsia="ＭＳ Ｐ明朝" w:hAnsi="ＭＳ Ｐ明朝" w:hint="eastAsia"/>
                <w:color w:val="000000" w:themeColor="text1"/>
                <w:szCs w:val="21"/>
              </w:rPr>
              <w:t>道徳教育は，学校の教育活動全体を通じて行うことを基本とし，道徳教育充実のため，教師と生徒及び生徒相互の人間関係を深めるとともに，家庭や地域社会との連携を図るよう留意する。</w:t>
            </w:r>
          </w:p>
          <w:p w14:paraId="35A1FD92" w14:textId="7A672B43" w:rsidR="001344D7" w:rsidRPr="00123C26" w:rsidRDefault="00123C26" w:rsidP="00123C26">
            <w:pPr>
              <w:adjustRightInd w:val="0"/>
              <w:snapToGrid w:val="0"/>
              <w:ind w:left="315" w:hangingChars="150" w:hanging="31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（４）</w:t>
            </w:r>
            <w:r w:rsidR="001344D7" w:rsidRPr="00123C26">
              <w:rPr>
                <w:rFonts w:ascii="ＭＳ Ｐ明朝" w:eastAsia="ＭＳ Ｐ明朝" w:hAnsi="ＭＳ Ｐ明朝" w:hint="eastAsia"/>
                <w:color w:val="000000" w:themeColor="text1"/>
                <w:szCs w:val="21"/>
              </w:rPr>
              <w:t>体育・健康の指導は，学校教育全体を通じて適切に行い，特に体力の向上及び心身の健康の保持増進について</w:t>
            </w:r>
            <w:r w:rsidR="001344D7" w:rsidRPr="00123C26">
              <w:rPr>
                <w:rFonts w:ascii="ＭＳ Ｐ明朝" w:eastAsia="ＭＳ Ｐ明朝" w:hAnsi="ＭＳ Ｐ明朝" w:hint="eastAsia"/>
                <w:color w:val="000000" w:themeColor="text1"/>
                <w:szCs w:val="21"/>
              </w:rPr>
              <w:lastRenderedPageBreak/>
              <w:t>は，保健体育科の時間はもとより，特別活動などにおいても十分指導できるよう留意する。</w:t>
            </w:r>
          </w:p>
          <w:p w14:paraId="1577BF61" w14:textId="04A7C564" w:rsidR="001344D7" w:rsidRPr="00123C26" w:rsidRDefault="00123C26" w:rsidP="00877506">
            <w:pPr>
              <w:adjustRightInd w:val="0"/>
              <w:snapToGrid w:val="0"/>
              <w:ind w:left="420" w:hangingChars="200" w:hanging="420"/>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（５）</w:t>
            </w:r>
            <w:r w:rsidR="001344D7" w:rsidRPr="00123C26">
              <w:rPr>
                <w:rFonts w:ascii="ＭＳ Ｐ明朝" w:eastAsia="ＭＳ Ｐ明朝" w:hAnsi="ＭＳ Ｐ明朝" w:hint="eastAsia"/>
                <w:color w:val="000000" w:themeColor="text1"/>
                <w:szCs w:val="21"/>
              </w:rPr>
              <w:t>本校の生徒や地域の実態を適切に把握し、組織的かつ計画的に教育活動の質の向上を図り，活力ある学校づくりに努める。</w:t>
            </w:r>
          </w:p>
          <w:p w14:paraId="6406FD75" w14:textId="51F7AE79" w:rsidR="0031646B" w:rsidRPr="00514CD8" w:rsidRDefault="00877506" w:rsidP="00877506">
            <w:pPr>
              <w:adjustRightInd w:val="0"/>
              <w:snapToGrid w:val="0"/>
              <w:rPr>
                <w:rFonts w:eastAsia="ＭＳ ゴシック"/>
                <w:sz w:val="18"/>
              </w:rPr>
            </w:pPr>
            <w:r>
              <w:rPr>
                <w:rFonts w:ascii="ＭＳ Ｐ明朝" w:eastAsia="ＭＳ Ｐ明朝" w:hAnsi="ＭＳ Ｐ明朝" w:hint="eastAsia"/>
                <w:color w:val="000000" w:themeColor="text1"/>
                <w:szCs w:val="21"/>
              </w:rPr>
              <w:t>（６）</w:t>
            </w:r>
            <w:r w:rsidR="001344D7" w:rsidRPr="00123C26">
              <w:rPr>
                <w:rFonts w:ascii="ＭＳ Ｐ明朝" w:eastAsia="ＭＳ Ｐ明朝" w:hAnsi="ＭＳ Ｐ明朝" w:hint="eastAsia"/>
                <w:color w:val="000000" w:themeColor="text1"/>
                <w:szCs w:val="21"/>
              </w:rPr>
              <w:t>地域学校園内で連携を図り，ビジョン達成に向け，小中９年間の一貫した教育課程を編成する。</w:t>
            </w:r>
          </w:p>
        </w:tc>
      </w:tr>
    </w:tbl>
    <w:p w14:paraId="712E1003" w14:textId="77777777" w:rsidR="0031646B" w:rsidRDefault="0031646B" w:rsidP="0031646B">
      <w:pPr>
        <w:rPr>
          <w:rFonts w:eastAsia="ＭＳ ゴシック"/>
          <w:sz w:val="18"/>
        </w:rPr>
      </w:pPr>
    </w:p>
    <w:p w14:paraId="0F293403" w14:textId="77777777" w:rsidR="004C3879" w:rsidRPr="005E520A" w:rsidRDefault="0031646B">
      <w:pPr>
        <w:jc w:val="left"/>
        <w:rPr>
          <w:rFonts w:eastAsia="ＭＳ ゴシック"/>
          <w:sz w:val="18"/>
        </w:rPr>
      </w:pPr>
      <w:r w:rsidRPr="006F7122">
        <w:rPr>
          <w:rFonts w:eastAsia="ＭＳ ゴシック" w:hint="eastAsia"/>
          <w:b/>
          <w:szCs w:val="21"/>
        </w:rPr>
        <w:t>５</w:t>
      </w:r>
      <w:r w:rsidR="004C3879" w:rsidRPr="006F7122">
        <w:rPr>
          <w:rFonts w:eastAsia="ＭＳ ゴシック" w:hint="eastAsia"/>
          <w:b/>
          <w:szCs w:val="21"/>
        </w:rPr>
        <w:t xml:space="preserve">　今年度の重点目標</w:t>
      </w:r>
      <w:r w:rsidR="00C63960" w:rsidRPr="006F7122">
        <w:rPr>
          <w:rFonts w:eastAsia="ＭＳ ゴシック" w:hint="eastAsia"/>
          <w:b/>
          <w:szCs w:val="21"/>
        </w:rPr>
        <w:t>（</w:t>
      </w:r>
      <w:r w:rsidR="00C46725" w:rsidRPr="006F7122">
        <w:rPr>
          <w:rFonts w:eastAsia="ＭＳ ゴシック" w:hint="eastAsia"/>
          <w:b/>
          <w:szCs w:val="21"/>
        </w:rPr>
        <w:t>短期的視点</w:t>
      </w:r>
      <w:r w:rsidR="00C63960" w:rsidRPr="006F7122">
        <w:rPr>
          <w:rFonts w:eastAsia="ＭＳ ゴシック" w:hint="eastAsia"/>
          <w:b/>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25B04DF7" w14:textId="77777777" w:rsidTr="00BF0E8E">
        <w:trPr>
          <w:trHeight w:val="2214"/>
        </w:trPr>
        <w:tc>
          <w:tcPr>
            <w:tcW w:w="10395" w:type="dxa"/>
          </w:tcPr>
          <w:p w14:paraId="3ABD0060" w14:textId="77777777" w:rsidR="00BF0E8E" w:rsidRPr="006F7122" w:rsidRDefault="00BF0E8E" w:rsidP="00BF0E8E">
            <w:pPr>
              <w:rPr>
                <w:rFonts w:ascii="ＭＳ ゴシック" w:eastAsia="ＭＳ ゴシック" w:hAnsi="ＭＳ ゴシック"/>
                <w:color w:val="000000"/>
                <w:sz w:val="18"/>
                <w:szCs w:val="18"/>
              </w:rPr>
            </w:pPr>
            <w:r w:rsidRPr="006F7122">
              <w:rPr>
                <w:rFonts w:ascii="ＭＳ ゴシック" w:eastAsia="ＭＳ ゴシック" w:hAnsi="ＭＳ ゴシック" w:hint="eastAsia"/>
                <w:sz w:val="18"/>
                <w:szCs w:val="18"/>
              </w:rPr>
              <w:t>（１）</w:t>
            </w:r>
            <w:r w:rsidRPr="006F7122">
              <w:rPr>
                <w:rFonts w:ascii="ＭＳ ゴシック" w:eastAsia="ＭＳ ゴシック" w:hAnsi="ＭＳ ゴシック" w:hint="eastAsia"/>
                <w:color w:val="000000"/>
                <w:sz w:val="18"/>
                <w:szCs w:val="18"/>
              </w:rPr>
              <w:t xml:space="preserve">学校運営　</w:t>
            </w:r>
          </w:p>
          <w:tbl>
            <w:tblPr>
              <w:tblStyle w:val="a8"/>
              <w:tblW w:w="0" w:type="auto"/>
              <w:tblLook w:val="04A0" w:firstRow="1" w:lastRow="0" w:firstColumn="1" w:lastColumn="0" w:noHBand="0" w:noVBand="1"/>
            </w:tblPr>
            <w:tblGrid>
              <w:gridCol w:w="3482"/>
              <w:gridCol w:w="3544"/>
              <w:gridCol w:w="3161"/>
            </w:tblGrid>
            <w:tr w:rsidR="00514CD8" w14:paraId="242AE191" w14:textId="77777777" w:rsidTr="008F1A5E">
              <w:tc>
                <w:tcPr>
                  <w:tcW w:w="3482" w:type="dxa"/>
                </w:tcPr>
                <w:p w14:paraId="7FC43FEF" w14:textId="77777777" w:rsidR="00514CD8" w:rsidRPr="00AA2651" w:rsidRDefault="00514CD8" w:rsidP="00514CD8">
                  <w:pPr>
                    <w:pStyle w:val="Word"/>
                    <w:snapToGrid w:val="0"/>
                    <w:spacing w:line="221" w:lineRule="exact"/>
                    <w:rPr>
                      <w:rFonts w:ascii="ＭＳ Ｐゴシック" w:eastAsia="ＭＳ Ｐゴシック" w:hAnsi="ＭＳ Ｐゴシック" w:hint="default"/>
                      <w:b/>
                      <w:sz w:val="18"/>
                      <w:szCs w:val="18"/>
                    </w:rPr>
                  </w:pPr>
                  <w:r w:rsidRPr="00AA2651">
                    <w:rPr>
                      <w:rFonts w:ascii="ＭＳ Ｐゴシック" w:eastAsia="ＭＳ Ｐゴシック" w:hAnsi="ＭＳ Ｐゴシック"/>
                      <w:b/>
                      <w:sz w:val="18"/>
                      <w:szCs w:val="18"/>
                    </w:rPr>
                    <w:t>「生徒一人ひとりの主体性を高める指導の充実」</w:t>
                  </w:r>
                </w:p>
                <w:p w14:paraId="315C0F3D" w14:textId="6391FAA2" w:rsidR="00877506" w:rsidRPr="00877506" w:rsidRDefault="00877506" w:rsidP="00877506">
                  <w:pPr>
                    <w:pStyle w:val="Word"/>
                    <w:snapToGrid w:val="0"/>
                    <w:rPr>
                      <w:rFonts w:ascii="ＭＳ Ｐ明朝" w:eastAsia="ＭＳ Ｐ明朝" w:hAnsi="ＭＳ Ｐ明朝" w:hint="default"/>
                      <w:sz w:val="18"/>
                      <w:szCs w:val="18"/>
                    </w:rPr>
                  </w:pPr>
                  <w:r w:rsidRPr="00877506">
                    <w:rPr>
                      <w:rFonts w:ascii="ＭＳ Ｐ明朝" w:eastAsia="ＭＳ Ｐ明朝" w:hAnsi="ＭＳ Ｐ明朝"/>
                      <w:sz w:val="18"/>
                      <w:szCs w:val="18"/>
                    </w:rPr>
                    <w:t>○自分の力でやり遂げる体験や場の設定により自己肯定感を高める支援の充実</w:t>
                  </w:r>
                </w:p>
                <w:p w14:paraId="33C16F21" w14:textId="77777777" w:rsidR="00877506" w:rsidRPr="00877506" w:rsidRDefault="00877506" w:rsidP="00877506">
                  <w:pPr>
                    <w:pStyle w:val="Word"/>
                    <w:snapToGrid w:val="0"/>
                    <w:rPr>
                      <w:rFonts w:ascii="ＭＳ Ｐ明朝" w:eastAsia="ＭＳ Ｐ明朝" w:hAnsi="ＭＳ Ｐ明朝" w:hint="default"/>
                      <w:sz w:val="18"/>
                      <w:szCs w:val="18"/>
                    </w:rPr>
                  </w:pPr>
                  <w:r w:rsidRPr="00877506">
                    <w:rPr>
                      <w:rFonts w:ascii="ＭＳ Ｐ明朝" w:eastAsia="ＭＳ Ｐ明朝" w:hAnsi="ＭＳ Ｐ明朝"/>
                      <w:sz w:val="18"/>
                      <w:szCs w:val="18"/>
                    </w:rPr>
                    <w:t>・ 自信と目標をもって，困難にも立ち向かおうとする指導の推進と強化</w:t>
                  </w:r>
                </w:p>
                <w:p w14:paraId="511ABBC3" w14:textId="1ED101E8" w:rsidR="00514CD8" w:rsidRPr="00AA2651" w:rsidRDefault="00877506" w:rsidP="00877506">
                  <w:pPr>
                    <w:pStyle w:val="Word"/>
                    <w:snapToGrid w:val="0"/>
                    <w:rPr>
                      <w:rFonts w:ascii="ＭＳ Ｐ明朝" w:eastAsia="ＭＳ Ｐ明朝" w:hAnsi="ＭＳ Ｐ明朝" w:hint="default"/>
                      <w:sz w:val="18"/>
                      <w:szCs w:val="18"/>
                    </w:rPr>
                  </w:pPr>
                  <w:r w:rsidRPr="00877506">
                    <w:rPr>
                      <w:rFonts w:ascii="ＭＳ Ｐ明朝" w:eastAsia="ＭＳ Ｐ明朝" w:hAnsi="ＭＳ Ｐ明朝"/>
                      <w:sz w:val="18"/>
                      <w:szCs w:val="18"/>
                    </w:rPr>
                    <w:t xml:space="preserve"> ・ 互いに信頼し、認め合う集団づくりの推進と強化</w:t>
                  </w:r>
                </w:p>
              </w:tc>
              <w:tc>
                <w:tcPr>
                  <w:tcW w:w="3544" w:type="dxa"/>
                </w:tcPr>
                <w:p w14:paraId="09A217DC" w14:textId="77777777" w:rsidR="00514CD8" w:rsidRPr="00AA2651" w:rsidRDefault="00514CD8" w:rsidP="00514CD8">
                  <w:pPr>
                    <w:pStyle w:val="Word"/>
                    <w:snapToGrid w:val="0"/>
                    <w:spacing w:line="221" w:lineRule="exact"/>
                    <w:rPr>
                      <w:rFonts w:ascii="ＭＳ Ｐゴシック" w:eastAsia="ＭＳ Ｐゴシック" w:hAnsi="ＭＳ Ｐゴシック" w:hint="default"/>
                      <w:b/>
                      <w:sz w:val="18"/>
                      <w:szCs w:val="18"/>
                    </w:rPr>
                  </w:pPr>
                  <w:r w:rsidRPr="00AA2651">
                    <w:rPr>
                      <w:rFonts w:ascii="ＭＳ Ｐゴシック" w:eastAsia="ＭＳ Ｐゴシック" w:hAnsi="ＭＳ Ｐゴシック"/>
                      <w:b/>
                      <w:sz w:val="18"/>
                      <w:szCs w:val="18"/>
                    </w:rPr>
                    <w:t>「基礎・基本を確実に習得させ，自ら学ぶ意欲を育てる指導の充実」</w:t>
                  </w:r>
                </w:p>
                <w:p w14:paraId="2A7A1B9B" w14:textId="77777777" w:rsidR="00514CD8" w:rsidRPr="00AA2651" w:rsidRDefault="00514CD8" w:rsidP="00514CD8">
                  <w:pPr>
                    <w:pStyle w:val="Word"/>
                    <w:snapToGrid w:val="0"/>
                    <w:spacing w:line="221" w:lineRule="exact"/>
                    <w:rPr>
                      <w:rFonts w:ascii="ＭＳ Ｐ明朝" w:eastAsia="ＭＳ Ｐ明朝" w:hAnsi="ＭＳ Ｐ明朝" w:hint="default"/>
                      <w:sz w:val="18"/>
                      <w:szCs w:val="18"/>
                    </w:rPr>
                  </w:pPr>
                  <w:r w:rsidRPr="00AA2651">
                    <w:rPr>
                      <w:rFonts w:ascii="ＭＳ Ｐ明朝" w:eastAsia="ＭＳ Ｐ明朝" w:hAnsi="ＭＳ Ｐ明朝"/>
                      <w:sz w:val="18"/>
                      <w:szCs w:val="18"/>
                    </w:rPr>
                    <w:t>○</w:t>
                  </w:r>
                  <w:r w:rsidR="00175562" w:rsidRPr="00175562">
                    <w:rPr>
                      <w:rFonts w:ascii="ＭＳ Ｐ明朝" w:eastAsia="ＭＳ Ｐ明朝" w:hAnsi="ＭＳ Ｐ明朝"/>
                      <w:sz w:val="18"/>
                      <w:szCs w:val="18"/>
                    </w:rPr>
                    <w:t>課題解決に向けて粘り強く学習する態度の育成</w:t>
                  </w:r>
                </w:p>
                <w:p w14:paraId="2981C421" w14:textId="77777777" w:rsidR="00514CD8" w:rsidRPr="00AA2651" w:rsidRDefault="00514CD8" w:rsidP="00514CD8">
                  <w:pPr>
                    <w:pStyle w:val="Word"/>
                    <w:snapToGrid w:val="0"/>
                    <w:spacing w:line="221" w:lineRule="exact"/>
                    <w:rPr>
                      <w:rFonts w:ascii="ＭＳ Ｐ明朝" w:eastAsia="ＭＳ Ｐ明朝" w:hAnsi="ＭＳ Ｐ明朝" w:hint="default"/>
                      <w:sz w:val="18"/>
                      <w:szCs w:val="18"/>
                    </w:rPr>
                  </w:pPr>
                  <w:r w:rsidRPr="00AA2651">
                    <w:rPr>
                      <w:rFonts w:ascii="ＭＳ Ｐ明朝" w:eastAsia="ＭＳ Ｐ明朝" w:hAnsi="ＭＳ Ｐ明朝"/>
                      <w:sz w:val="18"/>
                      <w:szCs w:val="18"/>
                    </w:rPr>
                    <w:t>・ 学びに向かう集団づくりの推進と強化</w:t>
                  </w:r>
                </w:p>
                <w:p w14:paraId="724DF004" w14:textId="77777777" w:rsidR="00514CD8" w:rsidRPr="00AA2651" w:rsidRDefault="00514CD8" w:rsidP="00514CD8">
                  <w:pPr>
                    <w:pStyle w:val="Word"/>
                    <w:snapToGrid w:val="0"/>
                    <w:spacing w:line="221" w:lineRule="exact"/>
                    <w:rPr>
                      <w:rFonts w:ascii="ＭＳ Ｐ明朝" w:eastAsia="ＭＳ Ｐ明朝" w:hAnsi="ＭＳ Ｐ明朝" w:hint="default"/>
                      <w:sz w:val="18"/>
                      <w:szCs w:val="18"/>
                    </w:rPr>
                  </w:pPr>
                  <w:r w:rsidRPr="00AA2651">
                    <w:rPr>
                      <w:rFonts w:ascii="ＭＳ Ｐ明朝" w:eastAsia="ＭＳ Ｐ明朝" w:hAnsi="ＭＳ Ｐ明朝"/>
                      <w:sz w:val="18"/>
                      <w:szCs w:val="18"/>
                    </w:rPr>
                    <w:t>・ わかる授業を展開する工夫の推進と強化</w:t>
                  </w:r>
                </w:p>
                <w:p w14:paraId="61144A4C" w14:textId="2B98EA10" w:rsidR="00877506" w:rsidRPr="00877506" w:rsidRDefault="00877506" w:rsidP="00877506">
                  <w:pPr>
                    <w:pStyle w:val="Word"/>
                    <w:snapToGrid w:val="0"/>
                    <w:spacing w:line="221" w:lineRule="exact"/>
                    <w:rPr>
                      <w:rFonts w:ascii="ＭＳ Ｐ明朝" w:eastAsia="ＭＳ Ｐ明朝" w:hAnsi="ＭＳ Ｐ明朝" w:hint="default"/>
                      <w:sz w:val="18"/>
                      <w:szCs w:val="18"/>
                    </w:rPr>
                  </w:pPr>
                  <w:r w:rsidRPr="00877506">
                    <w:rPr>
                      <w:rFonts w:ascii="ＭＳ Ｐ明朝" w:eastAsia="ＭＳ Ｐ明朝" w:hAnsi="ＭＳ Ｐ明朝"/>
                      <w:sz w:val="18"/>
                      <w:szCs w:val="18"/>
                    </w:rPr>
                    <w:t>・ 習熟度別学習等による，きめ細かな指導の充実</w:t>
                  </w:r>
                </w:p>
                <w:p w14:paraId="4A14A779" w14:textId="627331F4" w:rsidR="00514CD8" w:rsidRPr="00AA2651" w:rsidRDefault="00877506" w:rsidP="00877506">
                  <w:pPr>
                    <w:pStyle w:val="Word"/>
                    <w:snapToGrid w:val="0"/>
                    <w:spacing w:line="221" w:lineRule="exact"/>
                    <w:rPr>
                      <w:rFonts w:ascii="ＭＳ Ｐゴシック" w:eastAsia="ＭＳ Ｐゴシック" w:hAnsi="ＭＳ Ｐゴシック" w:hint="default"/>
                      <w:sz w:val="18"/>
                      <w:szCs w:val="18"/>
                    </w:rPr>
                  </w:pPr>
                  <w:r w:rsidRPr="00877506">
                    <w:rPr>
                      <w:rFonts w:ascii="ＭＳ Ｐ明朝" w:eastAsia="ＭＳ Ｐ明朝" w:hAnsi="ＭＳ Ｐ明朝"/>
                      <w:sz w:val="18"/>
                      <w:szCs w:val="18"/>
                    </w:rPr>
                    <w:t xml:space="preserve"> ○小中連携による家庭学習の習慣化の推進と強化</w:t>
                  </w:r>
                </w:p>
              </w:tc>
              <w:tc>
                <w:tcPr>
                  <w:tcW w:w="3161" w:type="dxa"/>
                </w:tcPr>
                <w:p w14:paraId="15699FD5" w14:textId="77777777" w:rsidR="00514CD8" w:rsidRPr="00AA2651" w:rsidRDefault="00514CD8" w:rsidP="00514CD8">
                  <w:pPr>
                    <w:pStyle w:val="Word"/>
                    <w:snapToGrid w:val="0"/>
                    <w:spacing w:line="221" w:lineRule="exact"/>
                    <w:rPr>
                      <w:rFonts w:ascii="ＭＳ Ｐゴシック" w:eastAsia="ＭＳ Ｐゴシック" w:hAnsi="ＭＳ Ｐゴシック" w:hint="default"/>
                      <w:b/>
                      <w:color w:val="auto"/>
                      <w:sz w:val="18"/>
                      <w:szCs w:val="18"/>
                    </w:rPr>
                  </w:pPr>
                  <w:r w:rsidRPr="00AA2651">
                    <w:rPr>
                      <w:rFonts w:ascii="ＭＳ Ｐゴシック" w:eastAsia="ＭＳ Ｐゴシック" w:hAnsi="ＭＳ Ｐゴシック"/>
                      <w:b/>
                      <w:color w:val="auto"/>
                      <w:sz w:val="18"/>
                      <w:szCs w:val="18"/>
                    </w:rPr>
                    <w:t>「未来を生き抜く力を養う指導の強化」</w:t>
                  </w:r>
                </w:p>
                <w:p w14:paraId="10255DD0" w14:textId="77777777" w:rsidR="00514CD8" w:rsidRDefault="00514CD8" w:rsidP="00514CD8">
                  <w:pPr>
                    <w:pStyle w:val="Word"/>
                    <w:snapToGrid w:val="0"/>
                    <w:spacing w:line="221" w:lineRule="exact"/>
                    <w:rPr>
                      <w:rFonts w:ascii="ＭＳ Ｐ明朝" w:eastAsia="ＭＳ Ｐ明朝" w:hAnsi="ＭＳ Ｐ明朝" w:hint="default"/>
                      <w:color w:val="auto"/>
                      <w:sz w:val="18"/>
                      <w:szCs w:val="18"/>
                    </w:rPr>
                  </w:pPr>
                </w:p>
                <w:p w14:paraId="1D7339C4" w14:textId="671F6A9A" w:rsidR="00877506" w:rsidRPr="00877506" w:rsidRDefault="00877506" w:rsidP="00877506">
                  <w:pPr>
                    <w:rPr>
                      <w:rFonts w:ascii="ＭＳ Ｐ明朝" w:eastAsia="ＭＳ Ｐ明朝" w:hAnsi="ＭＳ Ｐ明朝"/>
                      <w:kern w:val="0"/>
                      <w:sz w:val="18"/>
                      <w:szCs w:val="18"/>
                    </w:rPr>
                  </w:pPr>
                  <w:r w:rsidRPr="00877506">
                    <w:rPr>
                      <w:rFonts w:ascii="ＭＳ Ｐ明朝" w:eastAsia="ＭＳ Ｐ明朝" w:hAnsi="ＭＳ Ｐ明朝" w:hint="eastAsia"/>
                      <w:kern w:val="0"/>
                      <w:sz w:val="18"/>
                      <w:szCs w:val="18"/>
                    </w:rPr>
                    <w:t>・ 自律した情報の使い手となるための教育（デジタル・シティズンシップ教育）の推進</w:t>
                  </w:r>
                </w:p>
                <w:p w14:paraId="687BE08E" w14:textId="3B4990D4" w:rsidR="00877506" w:rsidRPr="00877506" w:rsidRDefault="00877506" w:rsidP="00877506">
                  <w:pPr>
                    <w:rPr>
                      <w:rFonts w:ascii="ＭＳ Ｐ明朝" w:eastAsia="ＭＳ Ｐ明朝" w:hAnsi="ＭＳ Ｐ明朝"/>
                      <w:kern w:val="0"/>
                      <w:sz w:val="18"/>
                      <w:szCs w:val="18"/>
                    </w:rPr>
                  </w:pPr>
                  <w:r w:rsidRPr="00877506">
                    <w:rPr>
                      <w:rFonts w:ascii="ＭＳ Ｐ明朝" w:eastAsia="ＭＳ Ｐ明朝" w:hAnsi="ＭＳ Ｐ明朝" w:hint="eastAsia"/>
                      <w:kern w:val="0"/>
                      <w:sz w:val="18"/>
                      <w:szCs w:val="18"/>
                    </w:rPr>
                    <w:t>○郷土への愛情を育む学習の推進</w:t>
                  </w:r>
                </w:p>
                <w:p w14:paraId="14C351EE" w14:textId="1045EAA9" w:rsidR="00877506" w:rsidRDefault="00877506" w:rsidP="00877506">
                  <w:pPr>
                    <w:rPr>
                      <w:rFonts w:ascii="ＭＳ Ｐゴシック" w:eastAsia="ＭＳ Ｐゴシック" w:hAnsi="ＭＳ Ｐゴシック"/>
                      <w:kern w:val="0"/>
                      <w:szCs w:val="21"/>
                    </w:rPr>
                  </w:pPr>
                  <w:r w:rsidRPr="00877506">
                    <w:rPr>
                      <w:rFonts w:ascii="ＭＳ Ｐ明朝" w:eastAsia="ＭＳ Ｐ明朝" w:hAnsi="ＭＳ Ｐ明朝" w:hint="eastAsia"/>
                      <w:kern w:val="0"/>
                      <w:sz w:val="18"/>
                      <w:szCs w:val="18"/>
                    </w:rPr>
                    <w:t>・ 英語教育・ＳＤＧｓ教育の充実</w:t>
                  </w:r>
                </w:p>
              </w:tc>
            </w:tr>
          </w:tbl>
          <w:p w14:paraId="6F154B05" w14:textId="1EEBFBB9" w:rsidR="00080F9F" w:rsidRPr="00080F9F" w:rsidRDefault="00877506" w:rsidP="00080F9F">
            <w:pPr>
              <w:pStyle w:val="a9"/>
              <w:numPr>
                <w:ilvl w:val="0"/>
                <w:numId w:val="13"/>
              </w:numPr>
              <w:ind w:leftChars="0"/>
              <w:rPr>
                <w:rFonts w:ascii="ＭＳ Ｐ明朝" w:eastAsia="ＭＳ Ｐ明朝" w:hAnsi="ＭＳ Ｐ明朝"/>
                <w:szCs w:val="21"/>
              </w:rPr>
            </w:pPr>
            <w:r w:rsidRPr="00080F9F">
              <w:rPr>
                <w:rFonts w:ascii="ＭＳ Ｐ明朝" w:eastAsia="ＭＳ Ｐ明朝" w:hAnsi="ＭＳ Ｐ明朝"/>
                <w:szCs w:val="21"/>
              </w:rPr>
              <w:t>学習指導</w:t>
            </w:r>
          </w:p>
          <w:p w14:paraId="2ED10C62"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xml:space="preserve"> 「基礎・基本を確実に習得させ，それらを活用する力を育成するとともに，目標をもち，自ら学ぶ意 欲を育む」 </w:t>
            </w:r>
          </w:p>
          <w:p w14:paraId="122EA2DF"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○主体的・対話的で深い学びの実現に向けた授業改善</w:t>
            </w:r>
          </w:p>
          <w:p w14:paraId="66ECA72F" w14:textId="1FD6B17C"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書いたり伝えあったりするなど、言語による振り返りの充実</w:t>
            </w:r>
          </w:p>
          <w:p w14:paraId="2A5A9C9E" w14:textId="71373602"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教科等横断的な視点に立った資質・能力の育成</w:t>
            </w:r>
          </w:p>
          <w:p w14:paraId="3D9A5B3D"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宮・未来キャリア教育の充実</w:t>
            </w:r>
          </w:p>
          <w:p w14:paraId="6FE7961B" w14:textId="4A06CB91" w:rsidR="00080F9F" w:rsidRPr="00080F9F" w:rsidRDefault="00877506" w:rsidP="00080F9F">
            <w:pPr>
              <w:pStyle w:val="a9"/>
              <w:numPr>
                <w:ilvl w:val="0"/>
                <w:numId w:val="13"/>
              </w:numPr>
              <w:ind w:leftChars="0"/>
              <w:rPr>
                <w:rFonts w:ascii="ＭＳ Ｐ明朝" w:eastAsia="ＭＳ Ｐ明朝" w:hAnsi="ＭＳ Ｐ明朝"/>
                <w:szCs w:val="21"/>
              </w:rPr>
            </w:pPr>
            <w:r w:rsidRPr="00080F9F">
              <w:rPr>
                <w:rFonts w:ascii="ＭＳ Ｐ明朝" w:eastAsia="ＭＳ Ｐ明朝" w:hAnsi="ＭＳ Ｐ明朝"/>
                <w:szCs w:val="21"/>
              </w:rPr>
              <w:t>児童生徒指導</w:t>
            </w:r>
          </w:p>
          <w:p w14:paraId="30CE6146" w14:textId="7876820F"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「心の教育の充実により，自信や自己有用感，規範意識，思いやりなど、豊かな心を育む」</w:t>
            </w:r>
          </w:p>
          <w:p w14:paraId="457CDD11" w14:textId="6239A3EC"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○不登校を生まない，生徒が安心して過ごせる学級経営の充実</w:t>
            </w:r>
          </w:p>
          <w:p w14:paraId="729BB332" w14:textId="5A3668AB"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他者との関わり方を学ぶ教育活動の推進</w:t>
            </w:r>
          </w:p>
          <w:p w14:paraId="46E33D8E" w14:textId="16BD48EE"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宮っ子心の教育の推進</w:t>
            </w:r>
          </w:p>
          <w:p w14:paraId="7B392FA4" w14:textId="5BE593BF"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認め励ます教育の一層の推進</w:t>
            </w:r>
          </w:p>
          <w:p w14:paraId="76A3F78B" w14:textId="0B5C93E6"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○体験活動・読書活動の充実</w:t>
            </w:r>
          </w:p>
          <w:p w14:paraId="6C8F912A" w14:textId="5AC0D77E"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（４）健康（体力・保健・食育・安全）</w:t>
            </w:r>
          </w:p>
          <w:p w14:paraId="33CD9F81" w14:textId="726CD693"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「生涯にわたって心身ともに健康で安全な生活を送るための資質や能力を育成する」</w:t>
            </w:r>
          </w:p>
          <w:p w14:paraId="058A7AC9" w14:textId="2C952AB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元気アップ教育の推進</w:t>
            </w:r>
          </w:p>
          <w:p w14:paraId="69754C83" w14:textId="54052AE9"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○運動に親しみ、体力を高めようとする資質・能力の育成</w:t>
            </w:r>
          </w:p>
          <w:p w14:paraId="45C01578"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早期治療や肥満防止など，健康を管理する能力の育成</w:t>
            </w:r>
          </w:p>
          <w:p w14:paraId="5894DA4C"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望ましい食習慣の形成及び食に対する感謝の念の育成</w:t>
            </w:r>
          </w:p>
          <w:p w14:paraId="482DF22C" w14:textId="45E76184" w:rsidR="00877506" w:rsidRP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危険予測・回避能力の育成</w:t>
            </w:r>
          </w:p>
        </w:tc>
      </w:tr>
    </w:tbl>
    <w:p w14:paraId="77ABB73F" w14:textId="77777777" w:rsidR="002E776E" w:rsidRPr="00080F9F" w:rsidRDefault="002E776E">
      <w:pPr>
        <w:jc w:val="left"/>
        <w:rPr>
          <w:rFonts w:eastAsia="ＭＳ ゴシック"/>
          <w:sz w:val="18"/>
        </w:rPr>
      </w:pPr>
    </w:p>
    <w:p w14:paraId="11A1E6C6" w14:textId="77777777" w:rsidR="00BB4B64" w:rsidRPr="00944AFE" w:rsidRDefault="0031646B" w:rsidP="00607EE4">
      <w:pPr>
        <w:ind w:rightChars="-136" w:right="-286"/>
        <w:jc w:val="left"/>
        <w:rPr>
          <w:rFonts w:ascii="ＭＳ Ｐ明朝" w:eastAsia="ＭＳ Ｐ明朝" w:hAnsi="ＭＳ Ｐ明朝"/>
          <w:color w:val="000000"/>
          <w:sz w:val="18"/>
          <w:szCs w:val="18"/>
        </w:rPr>
      </w:pPr>
      <w:r w:rsidRPr="006F7122">
        <w:rPr>
          <w:rFonts w:eastAsia="ＭＳ ゴシック" w:hint="eastAsia"/>
          <w:b/>
          <w:szCs w:val="21"/>
        </w:rPr>
        <w:t>６</w:t>
      </w:r>
      <w:r w:rsidR="004C3879" w:rsidRPr="006F7122">
        <w:rPr>
          <w:rFonts w:eastAsia="ＭＳ ゴシック" w:hint="eastAsia"/>
          <w:b/>
          <w:szCs w:val="21"/>
        </w:rPr>
        <w:t xml:space="preserve">　自己評価</w:t>
      </w:r>
      <w:bookmarkStart w:id="0" w:name="_Hlk131759382"/>
      <w:r w:rsidR="00607EE4">
        <w:rPr>
          <w:rFonts w:eastAsia="ＭＳ ゴシック" w:hint="eastAsia"/>
          <w:b/>
          <w:szCs w:val="21"/>
        </w:rPr>
        <w:t xml:space="preserve"> </w:t>
      </w:r>
      <w:r w:rsidR="00607EE4" w:rsidRPr="00944AFE">
        <w:rPr>
          <w:rFonts w:ascii="ＭＳ Ｐ明朝" w:eastAsia="ＭＳ Ｐ明朝" w:hAnsi="ＭＳ Ｐ明朝"/>
          <w:b/>
          <w:szCs w:val="21"/>
        </w:rPr>
        <w:t xml:space="preserve"> </w:t>
      </w:r>
      <w:r w:rsidR="00BB4B64" w:rsidRPr="00944AFE">
        <w:rPr>
          <w:rFonts w:ascii="ＭＳ Ｐ明朝" w:eastAsia="ＭＳ Ｐ明朝" w:hAnsi="ＭＳ Ｐ明朝" w:hint="eastAsia"/>
          <w:color w:val="000000"/>
          <w:sz w:val="18"/>
          <w:szCs w:val="18"/>
        </w:rPr>
        <w:t>Ａ１～Ａ２０は市共通評価指標　Ｂ１～は学校評価指標（小・中学校共通，地域学校園共通を含む）</w:t>
      </w:r>
    </w:p>
    <w:p w14:paraId="0B1EE937" w14:textId="77777777" w:rsidR="00BB4B64" w:rsidRPr="0069793C" w:rsidRDefault="00607EE4" w:rsidP="00944AFE">
      <w:pPr>
        <w:ind w:firstLineChars="350" w:firstLine="630"/>
        <w:jc w:val="left"/>
        <w:rPr>
          <w:rFonts w:ascii="ＭＳ Ｐ明朝" w:eastAsia="ＭＳ Ｐ明朝" w:hAnsi="ＭＳ Ｐ明朝"/>
          <w:color w:val="000000"/>
          <w:sz w:val="18"/>
          <w:szCs w:val="18"/>
        </w:rPr>
      </w:pPr>
      <w:r w:rsidRPr="0069793C">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rPr>
        <w:t>「主な具体的な取組の方向性」には，</w:t>
      </w:r>
      <w:r w:rsidR="00BB4B64" w:rsidRPr="0069793C">
        <w:rPr>
          <w:rFonts w:ascii="ＭＳ Ｐ明朝" w:eastAsia="ＭＳ Ｐ明朝" w:hAnsi="ＭＳ Ｐ明朝" w:hint="eastAsia"/>
          <w:color w:val="000000"/>
          <w:sz w:val="18"/>
          <w:szCs w:val="18"/>
          <w:u w:val="single"/>
        </w:rPr>
        <w:t>Ａ拡充　Ｂ継続　Ｃ縮小・廃止</w:t>
      </w:r>
      <w:r w:rsidR="00BB4B64" w:rsidRPr="0069793C">
        <w:rPr>
          <w:rFonts w:ascii="ＭＳ Ｐ明朝" w:eastAsia="ＭＳ Ｐ明朝" w:hAnsi="ＭＳ Ｐ明朝" w:hint="eastAsia"/>
          <w:color w:val="000000"/>
          <w:sz w:val="18"/>
          <w:szCs w:val="18"/>
        </w:rPr>
        <w:t>，を自己評価時に記入</w:t>
      </w:r>
    </w:p>
    <w:bookmarkEnd w:id="0"/>
    <w:p w14:paraId="3BE587B2" w14:textId="77777777" w:rsidR="004C3879" w:rsidRPr="0069793C" w:rsidRDefault="00865F7F" w:rsidP="00944AFE">
      <w:pPr>
        <w:ind w:rightChars="-68" w:right="-143" w:firstLineChars="350" w:firstLine="630"/>
        <w:jc w:val="left"/>
        <w:rPr>
          <w:rFonts w:eastAsia="ＭＳ ゴシック"/>
          <w:sz w:val="18"/>
          <w:szCs w:val="18"/>
        </w:rPr>
      </w:pPr>
      <w:r w:rsidRPr="0069793C">
        <w:rPr>
          <w:rFonts w:ascii="ＭＳ Ｐ明朝" w:eastAsia="ＭＳ Ｐ明朝" w:hAnsi="ＭＳ Ｐ明朝" w:cs="Batang" w:hint="eastAsia"/>
          <w:sz w:val="18"/>
          <w:szCs w:val="18"/>
        </w:rPr>
        <w:t>※</w:t>
      </w:r>
      <w:r w:rsidR="00686A51" w:rsidRPr="0069793C">
        <w:rPr>
          <w:rFonts w:ascii="ＭＳ Ｐ明朝" w:eastAsia="ＭＳ Ｐ明朝" w:hAnsi="ＭＳ Ｐ明朝" w:cs="Batang" w:hint="eastAsia"/>
          <w:sz w:val="18"/>
          <w:szCs w:val="18"/>
        </w:rPr>
        <w:t>「小中一貫教育・地域学校園」に関する方針・重点目標・取組にかかわる内容は，文頭に○印または該当箇所に下線を付ける。</w:t>
      </w:r>
    </w:p>
    <w:tbl>
      <w:tblPr>
        <w:tblW w:w="10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210"/>
        <w:gridCol w:w="334"/>
        <w:gridCol w:w="3367"/>
      </w:tblGrid>
      <w:tr w:rsidR="003F5701" w:rsidRPr="00AD1A3F" w14:paraId="3F4EEB3E" w14:textId="77777777" w:rsidTr="00691C1A">
        <w:trPr>
          <w:cantSplit/>
          <w:trHeight w:val="1021"/>
        </w:trPr>
        <w:tc>
          <w:tcPr>
            <w:tcW w:w="851" w:type="dxa"/>
            <w:tcBorders>
              <w:tl2br w:val="nil"/>
            </w:tcBorders>
            <w:vAlign w:val="center"/>
          </w:tcPr>
          <w:p w14:paraId="6F9391A6" w14:textId="77777777" w:rsidR="00BC2B86" w:rsidRPr="00691C1A" w:rsidRDefault="00BC2B86" w:rsidP="00EC7466">
            <w:pPr>
              <w:spacing w:line="0" w:lineRule="atLeast"/>
              <w:rPr>
                <w:rFonts w:eastAsia="ＭＳ ゴシック"/>
                <w:color w:val="000000"/>
                <w:sz w:val="12"/>
                <w:szCs w:val="20"/>
                <w:lang w:eastAsia="zh-CN"/>
              </w:rPr>
            </w:pPr>
            <w:r w:rsidRPr="00CE53E7">
              <w:rPr>
                <w:rFonts w:eastAsia="ＭＳ ゴシック" w:hint="eastAsia"/>
                <w:color w:val="000000"/>
                <w:sz w:val="12"/>
                <w:szCs w:val="20"/>
                <w:lang w:eastAsia="zh-CN"/>
              </w:rPr>
              <w:t>第２次</w:t>
            </w:r>
            <w:r w:rsidR="00324ADD" w:rsidRPr="00CE53E7">
              <w:rPr>
                <w:rFonts w:eastAsia="ＭＳ ゴシック" w:hint="eastAsia"/>
                <w:color w:val="000000"/>
                <w:sz w:val="12"/>
                <w:szCs w:val="20"/>
                <w:lang w:eastAsia="zh-CN"/>
              </w:rPr>
              <w:t>宇都宮市</w:t>
            </w:r>
            <w:r w:rsidRPr="00CE53E7">
              <w:rPr>
                <w:rFonts w:eastAsia="ＭＳ ゴシック" w:hint="eastAsia"/>
                <w:color w:val="000000"/>
                <w:sz w:val="12"/>
                <w:szCs w:val="20"/>
                <w:lang w:eastAsia="zh-CN"/>
              </w:rPr>
              <w:t>学校教育推進計画</w:t>
            </w:r>
            <w:r w:rsidR="00EC7466" w:rsidRPr="00CE53E7">
              <w:rPr>
                <w:rFonts w:eastAsia="ＭＳ ゴシック" w:hint="eastAsia"/>
                <w:color w:val="000000"/>
                <w:sz w:val="12"/>
                <w:szCs w:val="20"/>
                <w:lang w:eastAsia="zh-CN"/>
              </w:rPr>
              <w:t>後期計画</w:t>
            </w:r>
            <w:r w:rsidRPr="00CE53E7">
              <w:rPr>
                <w:rFonts w:eastAsia="ＭＳ ゴシック" w:hint="eastAsia"/>
                <w:color w:val="000000"/>
                <w:sz w:val="12"/>
                <w:szCs w:val="20"/>
                <w:lang w:eastAsia="zh-CN"/>
              </w:rPr>
              <w:t>基本施策</w:t>
            </w:r>
            <w:r w:rsidR="00BB4B64" w:rsidRPr="00CE53E7">
              <w:rPr>
                <w:rFonts w:eastAsia="ＭＳ ゴシック" w:hint="eastAsia"/>
                <w:color w:val="000000"/>
                <w:sz w:val="12"/>
                <w:szCs w:val="20"/>
                <w:lang w:eastAsia="zh-CN"/>
              </w:rPr>
              <w:t xml:space="preserve">　</w:t>
            </w:r>
          </w:p>
        </w:tc>
        <w:tc>
          <w:tcPr>
            <w:tcW w:w="2551" w:type="dxa"/>
            <w:tcBorders>
              <w:bottom w:val="single" w:sz="4" w:space="0" w:color="auto"/>
              <w:tl2br w:val="nil"/>
            </w:tcBorders>
            <w:vAlign w:val="center"/>
          </w:tcPr>
          <w:p w14:paraId="0B479348" w14:textId="77777777" w:rsidR="00BC2B86" w:rsidRPr="00BB4B64" w:rsidRDefault="00BC2B86" w:rsidP="008F1A5E">
            <w:pPr>
              <w:jc w:val="center"/>
              <w:rPr>
                <w:rFonts w:eastAsia="ＭＳ ゴシック"/>
                <w:color w:val="000000"/>
                <w:szCs w:val="18"/>
              </w:rPr>
            </w:pPr>
            <w:r w:rsidRPr="00BB4B64">
              <w:rPr>
                <w:rFonts w:eastAsia="ＭＳ ゴシック" w:hint="eastAsia"/>
                <w:color w:val="000000"/>
                <w:szCs w:val="18"/>
              </w:rPr>
              <w:t>評価項目</w:t>
            </w:r>
          </w:p>
        </w:tc>
        <w:tc>
          <w:tcPr>
            <w:tcW w:w="3210" w:type="dxa"/>
            <w:tcBorders>
              <w:bottom w:val="single" w:sz="4" w:space="0" w:color="auto"/>
              <w:right w:val="dashed" w:sz="4" w:space="0" w:color="auto"/>
              <w:tl2br w:val="nil"/>
            </w:tcBorders>
            <w:vAlign w:val="center"/>
          </w:tcPr>
          <w:p w14:paraId="53E9DBF0" w14:textId="77777777" w:rsidR="00BC2B86" w:rsidRPr="00BB4B64" w:rsidRDefault="00BC2B86" w:rsidP="008F1A5E">
            <w:pPr>
              <w:jc w:val="center"/>
              <w:rPr>
                <w:rFonts w:eastAsia="ＭＳ ゴシック"/>
                <w:color w:val="000000"/>
                <w:szCs w:val="18"/>
              </w:rPr>
            </w:pPr>
            <w:r w:rsidRPr="00BB4B64">
              <w:rPr>
                <w:rFonts w:eastAsia="ＭＳ ゴシック" w:hint="eastAsia"/>
                <w:color w:val="000000"/>
                <w:szCs w:val="18"/>
              </w:rPr>
              <w:t>主な具体的な取組</w:t>
            </w:r>
          </w:p>
        </w:tc>
        <w:tc>
          <w:tcPr>
            <w:tcW w:w="334" w:type="dxa"/>
            <w:tcBorders>
              <w:left w:val="dashed" w:sz="4" w:space="0" w:color="auto"/>
              <w:bottom w:val="single" w:sz="4" w:space="0" w:color="auto"/>
              <w:right w:val="dashed" w:sz="4" w:space="0" w:color="auto"/>
              <w:tl2br w:val="nil"/>
            </w:tcBorders>
            <w:vAlign w:val="center"/>
          </w:tcPr>
          <w:p w14:paraId="4DA77B86" w14:textId="77777777" w:rsidR="00BC2B86" w:rsidRPr="00AD1A3F" w:rsidRDefault="00BC2B86" w:rsidP="00553206">
            <w:pPr>
              <w:widowControl/>
              <w:spacing w:line="0" w:lineRule="atLeast"/>
              <w:rPr>
                <w:rFonts w:eastAsia="ＭＳ ゴシック"/>
                <w:color w:val="000000"/>
                <w:sz w:val="16"/>
                <w:szCs w:val="16"/>
              </w:rPr>
            </w:pPr>
            <w:r w:rsidRPr="00AD1A3F">
              <w:rPr>
                <w:rFonts w:eastAsia="ＭＳ ゴシック" w:hint="eastAsia"/>
                <w:color w:val="000000"/>
                <w:sz w:val="16"/>
                <w:szCs w:val="16"/>
              </w:rPr>
              <w:t>方向性</w:t>
            </w:r>
          </w:p>
        </w:tc>
        <w:tc>
          <w:tcPr>
            <w:tcW w:w="3367" w:type="dxa"/>
            <w:tcBorders>
              <w:bottom w:val="single" w:sz="4" w:space="0" w:color="auto"/>
              <w:tl2br w:val="nil"/>
            </w:tcBorders>
            <w:vAlign w:val="center"/>
          </w:tcPr>
          <w:p w14:paraId="2D3AAEC1" w14:textId="77777777" w:rsidR="00BC2B86" w:rsidRPr="00AD1A3F" w:rsidRDefault="00BC2B86" w:rsidP="008F1A5E">
            <w:pPr>
              <w:widowControl/>
              <w:jc w:val="center"/>
              <w:rPr>
                <w:rFonts w:eastAsia="ＭＳ ゴシック"/>
                <w:color w:val="000000"/>
                <w:sz w:val="18"/>
                <w:szCs w:val="18"/>
              </w:rPr>
            </w:pPr>
            <w:r w:rsidRPr="00BB4B64">
              <w:rPr>
                <w:rFonts w:eastAsia="ＭＳ ゴシック" w:hint="eastAsia"/>
                <w:color w:val="000000"/>
                <w:szCs w:val="18"/>
              </w:rPr>
              <w:t>評　価</w:t>
            </w:r>
          </w:p>
        </w:tc>
      </w:tr>
      <w:tr w:rsidR="00607EE4" w:rsidRPr="00AD1A3F" w14:paraId="16692AD6" w14:textId="77777777" w:rsidTr="00691C1A">
        <w:trPr>
          <w:cantSplit/>
          <w:trHeight w:val="1945"/>
        </w:trPr>
        <w:tc>
          <w:tcPr>
            <w:tcW w:w="851" w:type="dxa"/>
            <w:tcBorders>
              <w:top w:val="single" w:sz="4" w:space="0" w:color="auto"/>
              <w:bottom w:val="single" w:sz="4" w:space="0" w:color="auto"/>
            </w:tcBorders>
          </w:tcPr>
          <w:p w14:paraId="51A38E27" w14:textId="77777777" w:rsidR="00BC2B86" w:rsidRPr="00691C1A" w:rsidRDefault="00BC2B86" w:rsidP="00324ADD">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１－（１）</w:t>
            </w:r>
          </w:p>
          <w:p w14:paraId="0A9145D6" w14:textId="77777777" w:rsidR="00BC2B86" w:rsidRPr="00691C1A" w:rsidRDefault="00BC2B86" w:rsidP="00324ADD">
            <w:pPr>
              <w:widowControl/>
              <w:spacing w:line="0" w:lineRule="atLeast"/>
              <w:rPr>
                <w:rFonts w:ascii="ＭＳ ゴシック" w:eastAsia="ＭＳ ゴシック" w:hAnsi="ＭＳ ゴシック"/>
                <w:color w:val="000000"/>
                <w:kern w:val="0"/>
                <w:sz w:val="12"/>
                <w:szCs w:val="16"/>
              </w:rPr>
            </w:pPr>
            <w:r w:rsidRPr="00691C1A">
              <w:rPr>
                <w:rFonts w:ascii="ＭＳ ゴシック" w:eastAsia="ＭＳ ゴシック" w:hAnsi="ＭＳ ゴシック" w:hint="eastAsia"/>
                <w:color w:val="000000"/>
                <w:sz w:val="12"/>
                <w:szCs w:val="16"/>
              </w:rPr>
              <w:t>確かな学力を育む教育の推進</w:t>
            </w:r>
          </w:p>
        </w:tc>
        <w:tc>
          <w:tcPr>
            <w:tcW w:w="2551" w:type="dxa"/>
            <w:tcBorders>
              <w:top w:val="single" w:sz="4" w:space="0" w:color="auto"/>
              <w:bottom w:val="single" w:sz="4" w:space="0" w:color="auto"/>
            </w:tcBorders>
            <w:shd w:val="clear" w:color="auto" w:fill="auto"/>
          </w:tcPr>
          <w:p w14:paraId="0230EA27" w14:textId="77777777" w:rsidR="00BC2B86" w:rsidRPr="004E3725" w:rsidRDefault="00BC2B86"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Ａ１　生徒は，他者と協力したり，必要な情報を集めたりして考えるなど，主体的に学習に取り組んでいる。</w:t>
            </w:r>
          </w:p>
          <w:p w14:paraId="2993919E" w14:textId="77777777" w:rsidR="00BC2B86" w:rsidRPr="004E3725" w:rsidRDefault="00BC2B86"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D461DC4" w14:textId="01974F4D" w:rsidR="00BC2B86" w:rsidRPr="004E3725" w:rsidRDefault="00C70AF7" w:rsidP="005C173A">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w:t>
            </w:r>
            <w:r w:rsidR="00080F9F">
              <w:rPr>
                <w:rFonts w:ascii="ＭＳ ゴシック" w:eastAsia="ＭＳ ゴシック" w:hAnsi="ＭＳ ゴシック" w:hint="eastAsia"/>
                <w:sz w:val="18"/>
                <w:szCs w:val="18"/>
              </w:rPr>
              <w:t>85</w:t>
            </w:r>
            <w:r w:rsidRPr="008E03B0">
              <w:rPr>
                <w:rFonts w:ascii="ＭＳ ゴシック" w:eastAsia="ＭＳ ゴシック" w:hAnsi="ＭＳ ゴシック" w:hint="eastAsia"/>
                <w:sz w:val="18"/>
                <w:szCs w:val="18"/>
              </w:rPr>
              <w:t>％</w:t>
            </w:r>
          </w:p>
        </w:tc>
        <w:tc>
          <w:tcPr>
            <w:tcW w:w="3210" w:type="dxa"/>
            <w:tcBorders>
              <w:top w:val="single" w:sz="4" w:space="0" w:color="auto"/>
              <w:bottom w:val="single" w:sz="4" w:space="0" w:color="auto"/>
              <w:right w:val="dashed" w:sz="4" w:space="0" w:color="auto"/>
            </w:tcBorders>
          </w:tcPr>
          <w:p w14:paraId="25F097A2" w14:textId="77777777" w:rsidR="00BA70FF" w:rsidRPr="00F309C7" w:rsidRDefault="00C70AF7" w:rsidP="00265690">
            <w:pPr>
              <w:spacing w:line="0" w:lineRule="atLeast"/>
              <w:ind w:left="180" w:hangingChars="100" w:hanging="180"/>
              <w:rPr>
                <w:rFonts w:asciiTheme="majorEastAsia" w:eastAsiaTheme="majorEastAsia" w:hAnsiTheme="majorEastAsia"/>
                <w:sz w:val="18"/>
                <w:szCs w:val="18"/>
              </w:rPr>
            </w:pPr>
            <w:r w:rsidRPr="00F309C7">
              <w:rPr>
                <w:rFonts w:asciiTheme="majorEastAsia" w:eastAsiaTheme="majorEastAsia" w:hAnsiTheme="majorEastAsia" w:hint="eastAsia"/>
                <w:sz w:val="18"/>
                <w:szCs w:val="18"/>
              </w:rPr>
              <w:t>・</w:t>
            </w:r>
            <w:r w:rsidR="00472957" w:rsidRPr="00F309C7">
              <w:rPr>
                <w:rFonts w:asciiTheme="majorEastAsia" w:eastAsiaTheme="majorEastAsia" w:hAnsiTheme="majorEastAsia" w:hint="eastAsia"/>
                <w:sz w:val="18"/>
                <w:szCs w:val="18"/>
              </w:rPr>
              <w:t>周囲と話し合う活動を取り入れ，</w:t>
            </w:r>
            <w:r w:rsidR="00BA70FF" w:rsidRPr="00F309C7">
              <w:rPr>
                <w:rFonts w:asciiTheme="majorEastAsia" w:eastAsiaTheme="majorEastAsia" w:hAnsiTheme="majorEastAsia" w:cs="ＭＳ 明朝" w:hint="eastAsia"/>
                <w:spacing w:val="-2"/>
                <w:kern w:val="0"/>
                <w:sz w:val="18"/>
                <w:szCs w:val="18"/>
              </w:rPr>
              <w:t>協同的学習時間を確保</w:t>
            </w:r>
            <w:r w:rsidR="00265690" w:rsidRPr="00F309C7">
              <w:rPr>
                <w:rFonts w:asciiTheme="majorEastAsia" w:eastAsiaTheme="majorEastAsia" w:hAnsiTheme="majorEastAsia" w:cs="ＭＳ 明朝" w:hint="eastAsia"/>
                <w:spacing w:val="-2"/>
                <w:kern w:val="0"/>
                <w:sz w:val="18"/>
                <w:szCs w:val="18"/>
              </w:rPr>
              <w:t>し，</w:t>
            </w:r>
            <w:r w:rsidR="005C05F9" w:rsidRPr="00F309C7">
              <w:rPr>
                <w:rFonts w:asciiTheme="majorEastAsia" w:eastAsiaTheme="majorEastAsia" w:hAnsiTheme="majorEastAsia" w:hint="eastAsia"/>
                <w:sz w:val="18"/>
                <w:szCs w:val="18"/>
              </w:rPr>
              <w:t>自分の意見や考えを再構築</w:t>
            </w:r>
            <w:r w:rsidR="00934BB7" w:rsidRPr="00F309C7">
              <w:rPr>
                <w:rFonts w:asciiTheme="majorEastAsia" w:eastAsiaTheme="majorEastAsia" w:hAnsiTheme="majorEastAsia" w:hint="eastAsia"/>
                <w:sz w:val="18"/>
                <w:szCs w:val="18"/>
              </w:rPr>
              <w:t>させ</w:t>
            </w:r>
            <w:r w:rsidR="00265690" w:rsidRPr="00F309C7">
              <w:rPr>
                <w:rFonts w:asciiTheme="majorEastAsia" w:eastAsiaTheme="majorEastAsia" w:hAnsiTheme="majorEastAsia" w:hint="eastAsia"/>
                <w:sz w:val="18"/>
                <w:szCs w:val="18"/>
              </w:rPr>
              <w:t>るなど，</w:t>
            </w:r>
            <w:r w:rsidR="00BA70FF" w:rsidRPr="00F309C7">
              <w:rPr>
                <w:rFonts w:asciiTheme="majorEastAsia" w:eastAsiaTheme="majorEastAsia" w:hAnsiTheme="majorEastAsia" w:cs="ＭＳ 明朝" w:hint="eastAsia"/>
                <w:spacing w:val="-2"/>
                <w:kern w:val="0"/>
                <w:sz w:val="18"/>
                <w:szCs w:val="18"/>
              </w:rPr>
              <w:t>深い学びの実現に向けた授業改善をする。</w:t>
            </w:r>
          </w:p>
          <w:p w14:paraId="19F5FADE" w14:textId="77777777" w:rsidR="00BC2B86" w:rsidRPr="004E3725" w:rsidRDefault="00265690" w:rsidP="00C70AF7">
            <w:pPr>
              <w:spacing w:line="0" w:lineRule="atLeast"/>
              <w:ind w:left="180" w:hangingChars="100" w:hanging="180"/>
              <w:rPr>
                <w:rFonts w:ascii="ＭＳ ゴシック" w:eastAsia="ＭＳ ゴシック" w:hAnsi="ＭＳ ゴシック"/>
                <w:color w:val="000000"/>
                <w:sz w:val="18"/>
                <w:szCs w:val="18"/>
              </w:rPr>
            </w:pPr>
            <w:r w:rsidRPr="00F309C7">
              <w:rPr>
                <w:rFonts w:asciiTheme="majorEastAsia" w:eastAsiaTheme="majorEastAsia" w:hAnsiTheme="majorEastAsia" w:hint="eastAsia"/>
                <w:sz w:val="18"/>
                <w:szCs w:val="18"/>
              </w:rPr>
              <w:t>・</w:t>
            </w:r>
            <w:r w:rsidR="00C70AF7" w:rsidRPr="00F309C7">
              <w:rPr>
                <w:rFonts w:asciiTheme="majorEastAsia" w:eastAsiaTheme="majorEastAsia" w:hAnsiTheme="majorEastAsia" w:hint="eastAsia"/>
                <w:sz w:val="18"/>
                <w:szCs w:val="18"/>
              </w:rPr>
              <w:t>「主体的に取り組む態度」の資質・能力の育成を意識した授業展開を工夫し，学びに向かう力の向上を図る。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CA5E866" w14:textId="77777777" w:rsidR="00BC2B86" w:rsidRPr="004E3725" w:rsidRDefault="00A008A2" w:rsidP="005C173A">
            <w:pPr>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right w:val="single" w:sz="4" w:space="0" w:color="auto"/>
            </w:tcBorders>
            <w:shd w:val="clear" w:color="auto" w:fill="CCCCCC"/>
          </w:tcPr>
          <w:p w14:paraId="53D14B0C" w14:textId="77777777" w:rsidR="00BC2B86" w:rsidRPr="004E3725" w:rsidRDefault="00BC2B86"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1F38FBD4" w14:textId="1B589D42" w:rsidR="00BC2B86" w:rsidRPr="004E3725" w:rsidRDefault="003F7CDA" w:rsidP="005C173A">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36165922" wp14:editId="76AA8E2E">
                  <wp:extent cx="2047874" cy="5810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388" r="474"/>
                          <a:stretch/>
                        </pic:blipFill>
                        <pic:spPr bwMode="auto">
                          <a:xfrm>
                            <a:off x="0" y="0"/>
                            <a:ext cx="2220836" cy="630098"/>
                          </a:xfrm>
                          <a:prstGeom prst="rect">
                            <a:avLst/>
                          </a:prstGeom>
                          <a:noFill/>
                          <a:ln>
                            <a:noFill/>
                          </a:ln>
                          <a:extLst>
                            <a:ext uri="{53640926-AAD7-44D8-BBD7-CCE9431645EC}">
                              <a14:shadowObscured xmlns:a14="http://schemas.microsoft.com/office/drawing/2010/main"/>
                            </a:ext>
                          </a:extLst>
                        </pic:spPr>
                      </pic:pic>
                    </a:graphicData>
                  </a:graphic>
                </wp:inline>
              </w:drawing>
            </w:r>
          </w:p>
          <w:p w14:paraId="6821C024" w14:textId="77777777" w:rsidR="00BC2B86" w:rsidRPr="004E3725" w:rsidRDefault="00BC2B86"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1D513E5" w14:textId="74D56741" w:rsidR="00736A12" w:rsidRPr="00856BD0" w:rsidRDefault="00856BD0" w:rsidP="00856BD0">
            <w:pPr>
              <w:pStyle w:val="Default"/>
              <w:jc w:val="both"/>
              <w:rPr>
                <w:sz w:val="18"/>
                <w:szCs w:val="18"/>
              </w:rPr>
            </w:pPr>
            <w:r>
              <w:rPr>
                <w:rFonts w:hint="eastAsia"/>
                <w:sz w:val="18"/>
                <w:szCs w:val="18"/>
              </w:rPr>
              <w:t>・左記の取り組みを継続して行い，学びに向かう力の向上を図る。</w:t>
            </w:r>
          </w:p>
        </w:tc>
      </w:tr>
      <w:tr w:rsidR="00E55043" w:rsidRPr="00BC2B86" w14:paraId="0472B84B" w14:textId="77777777" w:rsidTr="00691C1A">
        <w:trPr>
          <w:cantSplit/>
          <w:trHeight w:val="38"/>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5B9D03EB" w14:textId="77777777" w:rsidR="00E55043" w:rsidRPr="00691C1A" w:rsidRDefault="00E55043" w:rsidP="0090225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１－（２）</w:t>
            </w:r>
          </w:p>
          <w:p w14:paraId="31AC46B5" w14:textId="77777777" w:rsidR="00E55043" w:rsidRPr="00691C1A" w:rsidRDefault="00E55043" w:rsidP="0090225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豊かな心を育む教育の推進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215CA7" w14:textId="77777777"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Ａ２　生徒は，思いやりの心をもっている。</w:t>
            </w:r>
          </w:p>
          <w:p w14:paraId="4FEC56C6" w14:textId="77777777"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8C9B72E" w14:textId="77777777" w:rsidR="00E55043" w:rsidRPr="004E3725" w:rsidRDefault="00C70AF7" w:rsidP="00C70AF7">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生徒の肯定的回答90％</w:t>
            </w:r>
          </w:p>
        </w:tc>
        <w:tc>
          <w:tcPr>
            <w:tcW w:w="3210" w:type="dxa"/>
            <w:tcBorders>
              <w:top w:val="single" w:sz="4" w:space="0" w:color="auto"/>
              <w:left w:val="single" w:sz="4" w:space="0" w:color="auto"/>
              <w:bottom w:val="single" w:sz="4" w:space="0" w:color="auto"/>
              <w:right w:val="dashed" w:sz="4" w:space="0" w:color="auto"/>
            </w:tcBorders>
          </w:tcPr>
          <w:p w14:paraId="2D8543F7" w14:textId="77777777" w:rsidR="00C70AF7" w:rsidRPr="00EF56A5" w:rsidRDefault="002B30A0" w:rsidP="00C70AF7">
            <w:pPr>
              <w:widowControl/>
              <w:spacing w:line="0" w:lineRule="atLeast"/>
              <w:ind w:left="180" w:rightChars="-47" w:right="-99"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w:t>
            </w:r>
            <w:r w:rsidR="00C70AF7" w:rsidRPr="00EF56A5">
              <w:rPr>
                <w:rFonts w:ascii="ＭＳ ゴシック" w:eastAsia="ＭＳ ゴシック" w:hAnsi="ＭＳ ゴシック" w:hint="eastAsia"/>
                <w:sz w:val="18"/>
                <w:szCs w:val="18"/>
              </w:rPr>
              <w:t>道徳・学級活動等の授業を工夫し，相互理解と互いに高め合う集団づくりを実践して行く。</w:t>
            </w:r>
          </w:p>
          <w:p w14:paraId="6C8D35EA" w14:textId="77777777" w:rsidR="00E55043" w:rsidRPr="00CE45D7" w:rsidRDefault="00C70AF7" w:rsidP="00C70AF7">
            <w:pPr>
              <w:widowControl/>
              <w:spacing w:line="0" w:lineRule="atLeast"/>
              <w:ind w:left="180" w:rightChars="-47" w:right="-99" w:hangingChars="100" w:hanging="180"/>
              <w:rPr>
                <w:rFonts w:ascii="ＭＳ ゴシック" w:eastAsia="ＭＳ ゴシック" w:hAnsi="ＭＳ ゴシック"/>
                <w:color w:val="FF0000"/>
                <w:sz w:val="18"/>
                <w:szCs w:val="18"/>
              </w:rPr>
            </w:pPr>
            <w:r w:rsidRPr="00EF56A5">
              <w:rPr>
                <w:rFonts w:ascii="ＭＳ ゴシック" w:eastAsia="ＭＳ ゴシック" w:hAnsi="ＭＳ ゴシック" w:hint="eastAsia"/>
                <w:sz w:val="18"/>
                <w:szCs w:val="18"/>
              </w:rPr>
              <w:t>・朝の会や帰りの会等で，生徒の善行を賞賛する機会を増やしていく。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05A5463" w14:textId="77777777" w:rsidR="00E55043"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24640F8A" w14:textId="77777777" w:rsidR="00E55043" w:rsidRPr="004E3725" w:rsidRDefault="00E55043"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DB4F61B" w14:textId="21141455" w:rsidR="00E55043" w:rsidRPr="004E3725" w:rsidRDefault="00053CD1" w:rsidP="005C173A">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4ED04F89" wp14:editId="7F15CA12">
                  <wp:extent cx="2050415" cy="533400"/>
                  <wp:effectExtent l="0" t="0" r="698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866"/>
                          <a:stretch/>
                        </pic:blipFill>
                        <pic:spPr bwMode="auto">
                          <a:xfrm>
                            <a:off x="0" y="0"/>
                            <a:ext cx="2116940" cy="550706"/>
                          </a:xfrm>
                          <a:prstGeom prst="rect">
                            <a:avLst/>
                          </a:prstGeom>
                          <a:noFill/>
                          <a:ln>
                            <a:noFill/>
                          </a:ln>
                          <a:extLst>
                            <a:ext uri="{53640926-AAD7-44D8-BBD7-CCE9431645EC}">
                              <a14:shadowObscured xmlns:a14="http://schemas.microsoft.com/office/drawing/2010/main"/>
                            </a:ext>
                          </a:extLst>
                        </pic:spPr>
                      </pic:pic>
                    </a:graphicData>
                  </a:graphic>
                </wp:inline>
              </w:drawing>
            </w:r>
          </w:p>
          <w:p w14:paraId="12522AED" w14:textId="77777777" w:rsidR="00E55043" w:rsidRPr="004E3725" w:rsidRDefault="00E55043"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54573A7" w14:textId="4EDD2187" w:rsidR="00736A12" w:rsidRPr="009D72B8" w:rsidRDefault="002154E7" w:rsidP="002154E7">
            <w:pPr>
              <w:pStyle w:val="Default"/>
              <w:jc w:val="both"/>
              <w:rPr>
                <w:rFonts w:hAnsi="ＭＳ ゴシック"/>
                <w:sz w:val="18"/>
                <w:szCs w:val="18"/>
              </w:rPr>
            </w:pPr>
            <w:r>
              <w:rPr>
                <w:rFonts w:hint="eastAsia"/>
                <w:sz w:val="18"/>
                <w:szCs w:val="18"/>
              </w:rPr>
              <w:t>・左記の取組を継続して行う。</w:t>
            </w:r>
          </w:p>
        </w:tc>
      </w:tr>
      <w:tr w:rsidR="00E55043" w:rsidRPr="00AD1A3F" w14:paraId="0E4F911F" w14:textId="77777777"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14:paraId="4014DB01" w14:textId="77777777" w:rsidR="00E55043" w:rsidRPr="00691C1A" w:rsidRDefault="00E55043" w:rsidP="00324ADD">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229352" w14:textId="77777777" w:rsidR="00E55043" w:rsidRPr="004E3725" w:rsidRDefault="00E55043" w:rsidP="005C173A">
            <w:pPr>
              <w:widowControl/>
              <w:spacing w:line="0" w:lineRule="atLeast"/>
              <w:ind w:left="360" w:hangingChars="200" w:hanging="36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Ａ３　生徒は，目標に向かってあきらめずに，粘り強く取り組んでいる。</w:t>
            </w:r>
          </w:p>
          <w:p w14:paraId="787AA872" w14:textId="77777777"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49D20C4" w14:textId="77777777" w:rsidR="00E55043" w:rsidRPr="004E3725" w:rsidRDefault="00C70AF7" w:rsidP="00C70AF7">
            <w:pPr>
              <w:widowControl/>
              <w:spacing w:line="0" w:lineRule="atLeast"/>
              <w:ind w:firstLineChars="100" w:firstLine="180"/>
              <w:jc w:val="left"/>
              <w:rPr>
                <w:rFonts w:ascii="ＭＳ ゴシック" w:eastAsia="ＭＳ ゴシック" w:hAnsi="ＭＳ ゴシック"/>
                <w:color w:val="000000"/>
                <w:kern w:val="0"/>
                <w:sz w:val="18"/>
                <w:szCs w:val="18"/>
              </w:rPr>
            </w:pPr>
            <w:r w:rsidRPr="008E03B0">
              <w:rPr>
                <w:rFonts w:ascii="ＭＳ ゴシック" w:eastAsia="ＭＳ ゴシック" w:hAnsi="ＭＳ ゴシック" w:hint="eastAsia"/>
                <w:kern w:val="0"/>
                <w:sz w:val="18"/>
                <w:szCs w:val="18"/>
              </w:rPr>
              <w:t>生徒の肯定的回答85％</w:t>
            </w:r>
          </w:p>
        </w:tc>
        <w:tc>
          <w:tcPr>
            <w:tcW w:w="3210" w:type="dxa"/>
            <w:tcBorders>
              <w:top w:val="single" w:sz="4" w:space="0" w:color="auto"/>
              <w:left w:val="single" w:sz="4" w:space="0" w:color="auto"/>
              <w:bottom w:val="single" w:sz="4" w:space="0" w:color="auto"/>
              <w:right w:val="dashed" w:sz="4" w:space="0" w:color="auto"/>
            </w:tcBorders>
          </w:tcPr>
          <w:p w14:paraId="6AFEC2B6" w14:textId="77777777" w:rsidR="00C70AF7" w:rsidRPr="0090479D" w:rsidRDefault="00C70AF7" w:rsidP="00C70AF7">
            <w:pPr>
              <w:spacing w:line="0" w:lineRule="atLeast"/>
              <w:ind w:left="180" w:hangingChars="100" w:hanging="180"/>
              <w:rPr>
                <w:rFonts w:ascii="ＭＳ ゴシック" w:eastAsia="ＭＳ ゴシック" w:hAnsi="ＭＳ ゴシック"/>
                <w:sz w:val="18"/>
                <w:szCs w:val="18"/>
              </w:rPr>
            </w:pPr>
            <w:r w:rsidRPr="0090479D">
              <w:rPr>
                <w:rFonts w:ascii="ＭＳ ゴシック" w:eastAsia="ＭＳ ゴシック" w:hAnsi="ＭＳ ゴシック" w:hint="eastAsia"/>
                <w:sz w:val="18"/>
                <w:szCs w:val="18"/>
              </w:rPr>
              <w:t>・　すべての学校教育の中で，発達段階に応じたキャリア教育を</w:t>
            </w:r>
            <w:r w:rsidR="00687AA8">
              <w:rPr>
                <w:rFonts w:ascii="ＭＳ ゴシック" w:eastAsia="ＭＳ ゴシック" w:hAnsi="ＭＳ ゴシック" w:hint="eastAsia"/>
                <w:sz w:val="18"/>
                <w:szCs w:val="18"/>
              </w:rPr>
              <w:t>推進し</w:t>
            </w:r>
            <w:r w:rsidRPr="0090479D">
              <w:rPr>
                <w:rFonts w:ascii="ＭＳ ゴシック" w:eastAsia="ＭＳ ゴシック" w:hAnsi="ＭＳ ゴシック" w:hint="eastAsia"/>
                <w:sz w:val="18"/>
                <w:szCs w:val="18"/>
              </w:rPr>
              <w:t>，今後の社会を積極的に形成することができる力を育成する。</w:t>
            </w:r>
          </w:p>
          <w:p w14:paraId="4A80B335" w14:textId="77777777" w:rsidR="001043C6" w:rsidRPr="0090479D" w:rsidRDefault="00C70AF7" w:rsidP="00C70AF7">
            <w:pPr>
              <w:spacing w:line="0" w:lineRule="atLeast"/>
              <w:ind w:left="180" w:hangingChars="100" w:hanging="180"/>
              <w:rPr>
                <w:rFonts w:ascii="ＭＳ ゴシック" w:eastAsia="ＭＳ ゴシック" w:hAnsi="ＭＳ ゴシック"/>
                <w:sz w:val="18"/>
                <w:szCs w:val="18"/>
              </w:rPr>
            </w:pPr>
            <w:r w:rsidRPr="0090479D">
              <w:rPr>
                <w:rFonts w:ascii="ＭＳ ゴシック" w:eastAsia="ＭＳ ゴシック" w:hAnsi="ＭＳ ゴシック" w:hint="eastAsia"/>
                <w:sz w:val="18"/>
                <w:szCs w:val="18"/>
              </w:rPr>
              <w:t>・　体験活動が生徒一人一人のキャリア形成の一助になるよう，それぞれの目標や課題に沿った活動になるよう支援指導を行う。</w:t>
            </w:r>
          </w:p>
          <w:p w14:paraId="4667D218" w14:textId="77777777" w:rsidR="00E55043" w:rsidRPr="00CE45D7" w:rsidRDefault="001043C6" w:rsidP="00C70AF7">
            <w:pPr>
              <w:spacing w:line="0" w:lineRule="atLeast"/>
              <w:ind w:left="180" w:hangingChars="100" w:hanging="180"/>
              <w:rPr>
                <w:rFonts w:ascii="ＭＳ ゴシック" w:eastAsia="ＭＳ ゴシック" w:hAnsi="ＭＳ ゴシック"/>
                <w:color w:val="FF0000"/>
                <w:sz w:val="18"/>
                <w:szCs w:val="18"/>
              </w:rPr>
            </w:pPr>
            <w:r w:rsidRPr="0090479D">
              <w:rPr>
                <w:rFonts w:ascii="ＭＳ ゴシック" w:eastAsia="ＭＳ ゴシック" w:hAnsi="ＭＳ ゴシック" w:hint="eastAsia"/>
                <w:sz w:val="18"/>
                <w:szCs w:val="18"/>
              </w:rPr>
              <w:t>・教職員が「キャリア教育の目標」を共有し，重点化しながら，生徒の社会形成力の育成を図る。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17F3B465" w14:textId="77777777" w:rsidR="00E55043"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7B5C39B7" w14:textId="77777777" w:rsidR="00E55043" w:rsidRPr="004E3725" w:rsidRDefault="00E55043"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1C1F1612" w14:textId="5AF0CDDF" w:rsidR="00E55043" w:rsidRPr="004E3725" w:rsidRDefault="00C37DAD" w:rsidP="005C173A">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24CC93C8" wp14:editId="47BE3DF8">
                  <wp:extent cx="2040255" cy="561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17"/>
                          <a:stretch/>
                        </pic:blipFill>
                        <pic:spPr bwMode="auto">
                          <a:xfrm>
                            <a:off x="0" y="0"/>
                            <a:ext cx="2064457" cy="568641"/>
                          </a:xfrm>
                          <a:prstGeom prst="rect">
                            <a:avLst/>
                          </a:prstGeom>
                          <a:noFill/>
                          <a:ln>
                            <a:noFill/>
                          </a:ln>
                          <a:extLst>
                            <a:ext uri="{53640926-AAD7-44D8-BBD7-CCE9431645EC}">
                              <a14:shadowObscured xmlns:a14="http://schemas.microsoft.com/office/drawing/2010/main"/>
                            </a:ext>
                          </a:extLst>
                        </pic:spPr>
                      </pic:pic>
                    </a:graphicData>
                  </a:graphic>
                </wp:inline>
              </w:drawing>
            </w:r>
          </w:p>
          <w:p w14:paraId="6F9E7C4A" w14:textId="77777777" w:rsidR="00E55043" w:rsidRPr="004E3725" w:rsidRDefault="00E55043"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6D47B182" w14:textId="77777777" w:rsidR="002C29C5" w:rsidRDefault="002C29C5" w:rsidP="002C29C5">
            <w:pPr>
              <w:pStyle w:val="Default"/>
              <w:jc w:val="both"/>
              <w:rPr>
                <w:sz w:val="18"/>
                <w:szCs w:val="18"/>
              </w:rPr>
            </w:pPr>
            <w:r>
              <w:rPr>
                <w:rFonts w:hint="eastAsia"/>
                <w:sz w:val="18"/>
                <w:szCs w:val="18"/>
              </w:rPr>
              <w:t>・左記の取り組みを強化し，継続指導する。</w:t>
            </w:r>
          </w:p>
          <w:p w14:paraId="2D220CBE" w14:textId="32C61BF9" w:rsidR="00736A12" w:rsidRPr="00B333D1" w:rsidRDefault="002C29C5" w:rsidP="002C29C5">
            <w:pPr>
              <w:spacing w:line="0" w:lineRule="atLeast"/>
              <w:rPr>
                <w:rFonts w:ascii="ＭＳ ゴシック" w:eastAsia="ＭＳ ゴシック" w:hAnsi="ＭＳ ゴシック"/>
                <w:color w:val="000000"/>
                <w:sz w:val="12"/>
                <w:szCs w:val="16"/>
              </w:rPr>
            </w:pPr>
            <w:r w:rsidRPr="00B333D1">
              <w:rPr>
                <w:rFonts w:ascii="ＭＳ ゴシック" w:eastAsia="ＭＳ ゴシック" w:hAnsi="ＭＳ ゴシック" w:hint="eastAsia"/>
                <w:sz w:val="18"/>
                <w:szCs w:val="18"/>
              </w:rPr>
              <w:t>・教職員が「キャリア教育の目標」を共有し，重点化しながら，生徒の社会形成力の育成を図る。</w:t>
            </w:r>
          </w:p>
        </w:tc>
      </w:tr>
      <w:tr w:rsidR="00607EE4" w:rsidRPr="00BC2B86" w14:paraId="734A1A75"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1D7EF94D" w14:textId="77777777" w:rsidR="00F0391A" w:rsidRPr="00691C1A" w:rsidRDefault="00F0391A" w:rsidP="00324ADD">
            <w:pPr>
              <w:widowControl/>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w:t>
            </w:r>
            <w:r w:rsidR="00EC7466" w:rsidRPr="00691C1A">
              <w:rPr>
                <w:rFonts w:ascii="ＭＳ ゴシック" w:eastAsia="ＭＳ ゴシック" w:hAnsi="ＭＳ ゴシック" w:hint="eastAsia"/>
                <w:color w:val="000000"/>
                <w:sz w:val="12"/>
                <w:szCs w:val="16"/>
              </w:rPr>
              <w:t>（３）</w:t>
            </w:r>
          </w:p>
          <w:p w14:paraId="2B2ECACD" w14:textId="77777777" w:rsidR="00F0391A" w:rsidRPr="00691C1A" w:rsidRDefault="00F0391A" w:rsidP="00324ADD">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健康で安全な生活を実現する力を育む教育の推進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26ED6B" w14:textId="77777777"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Ａ４　</w:t>
            </w:r>
            <w:r w:rsidR="00F0391A" w:rsidRPr="004E3725">
              <w:rPr>
                <w:rFonts w:ascii="ＭＳ ゴシック" w:eastAsia="ＭＳ ゴシック" w:hAnsi="ＭＳ ゴシック" w:hint="eastAsia"/>
                <w:color w:val="000000"/>
                <w:sz w:val="18"/>
                <w:szCs w:val="18"/>
              </w:rPr>
              <w:t>生徒は，健康や安全に気を付けて生活している。</w:t>
            </w:r>
          </w:p>
          <w:p w14:paraId="196EFEA3" w14:textId="77777777"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22B61BF" w14:textId="77777777" w:rsidR="00194DA2" w:rsidRPr="004E3725" w:rsidRDefault="00CF78E5" w:rsidP="005C173A">
            <w:pPr>
              <w:spacing w:line="0" w:lineRule="atLeast"/>
              <w:rPr>
                <w:rFonts w:ascii="ＭＳ ゴシック" w:eastAsia="ＭＳ ゴシック" w:hAnsi="ＭＳ ゴシック"/>
                <w:color w:val="000000"/>
                <w:sz w:val="18"/>
                <w:szCs w:val="18"/>
              </w:rPr>
            </w:pPr>
            <w:r w:rsidRPr="00CF78E5">
              <w:rPr>
                <w:rFonts w:ascii="ＭＳ ゴシック" w:eastAsia="ＭＳ ゴシック" w:hAnsi="ＭＳ ゴシック" w:hint="eastAsia"/>
                <w:color w:val="000000"/>
                <w:sz w:val="18"/>
                <w:szCs w:val="18"/>
              </w:rPr>
              <w:t xml:space="preserve">　</w:t>
            </w:r>
            <w:r w:rsidRPr="008E03B0">
              <w:rPr>
                <w:rFonts w:ascii="ＭＳ ゴシック" w:eastAsia="ＭＳ ゴシック" w:hAnsi="ＭＳ ゴシック" w:hint="eastAsia"/>
                <w:sz w:val="18"/>
                <w:szCs w:val="18"/>
              </w:rPr>
              <w:t>生徒の肯定的回答90％</w:t>
            </w:r>
          </w:p>
        </w:tc>
        <w:tc>
          <w:tcPr>
            <w:tcW w:w="3210" w:type="dxa"/>
            <w:tcBorders>
              <w:top w:val="single" w:sz="4" w:space="0" w:color="auto"/>
              <w:left w:val="single" w:sz="4" w:space="0" w:color="auto"/>
              <w:bottom w:val="single" w:sz="4" w:space="0" w:color="auto"/>
              <w:right w:val="dashed" w:sz="4" w:space="0" w:color="auto"/>
            </w:tcBorders>
          </w:tcPr>
          <w:p w14:paraId="6551AE82"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【健康増進に関して】</w:t>
            </w:r>
          </w:p>
          <w:p w14:paraId="09A08E11"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　昼休み，校庭において身体を動かす呼びかけをする。</w:t>
            </w:r>
          </w:p>
          <w:p w14:paraId="6F76D7AC"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　放課後，積極的に部活動に参加するよう促す。</w:t>
            </w:r>
          </w:p>
          <w:p w14:paraId="3D3CD5D9"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 xml:space="preserve">・　</w:t>
            </w:r>
            <w:r w:rsidR="00644E9D" w:rsidRPr="00644E9D">
              <w:rPr>
                <w:rFonts w:ascii="ＭＳ ゴシック" w:eastAsia="ＭＳ ゴシック" w:hAnsi="ＭＳ ゴシック" w:hint="eastAsia"/>
                <w:sz w:val="18"/>
                <w:szCs w:val="18"/>
              </w:rPr>
              <w:t>健康教育の実施</w:t>
            </w:r>
          </w:p>
          <w:p w14:paraId="61E4C31E"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【食育に関して】</w:t>
            </w:r>
          </w:p>
          <w:p w14:paraId="201E3536"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家庭科と連携した栄養指導の実施</w:t>
            </w:r>
          </w:p>
          <w:p w14:paraId="41EC0DE4"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給食委員会によるマナー指導</w:t>
            </w:r>
          </w:p>
          <w:p w14:paraId="17DDC34A"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「お弁当の日」を活用した栄養指導</w:t>
            </w:r>
          </w:p>
          <w:p w14:paraId="3199B118"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小・中連携した給食指導の実践</w:t>
            </w:r>
          </w:p>
          <w:p w14:paraId="702BBCEF" w14:textId="77777777" w:rsidR="00CF78E5" w:rsidRPr="00E00EAB" w:rsidRDefault="00CF78E5" w:rsidP="00CF78E5">
            <w:pPr>
              <w:spacing w:line="0" w:lineRule="atLeast"/>
              <w:ind w:left="180" w:hangingChars="100" w:hanging="180"/>
              <w:rPr>
                <w:rFonts w:ascii="ＭＳ ゴシック" w:eastAsia="ＭＳ ゴシック" w:hAnsi="ＭＳ ゴシック"/>
                <w:sz w:val="18"/>
                <w:szCs w:val="18"/>
              </w:rPr>
            </w:pPr>
            <w:r w:rsidRPr="00E00EAB">
              <w:rPr>
                <w:rFonts w:ascii="ＭＳ ゴシック" w:eastAsia="ＭＳ ゴシック" w:hAnsi="ＭＳ ゴシック" w:hint="eastAsia"/>
                <w:sz w:val="18"/>
                <w:szCs w:val="18"/>
              </w:rPr>
              <w:t>【安全教育に関して】</w:t>
            </w:r>
          </w:p>
          <w:p w14:paraId="58FC0725" w14:textId="77777777" w:rsidR="00CF78E5" w:rsidRPr="00E00EAB" w:rsidRDefault="00CF78E5" w:rsidP="00CF78E5">
            <w:pPr>
              <w:spacing w:line="0" w:lineRule="atLeast"/>
              <w:ind w:left="180" w:hangingChars="100" w:hanging="180"/>
              <w:rPr>
                <w:rFonts w:ascii="ＭＳ ゴシック" w:eastAsia="ＭＳ ゴシック" w:hAnsi="ＭＳ ゴシック"/>
                <w:sz w:val="18"/>
                <w:szCs w:val="18"/>
              </w:rPr>
            </w:pPr>
            <w:r w:rsidRPr="00E00EAB">
              <w:rPr>
                <w:rFonts w:ascii="ＭＳ ゴシック" w:eastAsia="ＭＳ ゴシック" w:hAnsi="ＭＳ ゴシック" w:hint="eastAsia"/>
                <w:sz w:val="18"/>
                <w:szCs w:val="18"/>
              </w:rPr>
              <w:t>・　避難訓練等に課題意識をもって積極的に参加させる。</w:t>
            </w:r>
          </w:p>
          <w:p w14:paraId="57AB0D0D" w14:textId="77777777" w:rsidR="00F0391A" w:rsidRPr="00CE45D7" w:rsidRDefault="00CF78E5" w:rsidP="00CF78E5">
            <w:pPr>
              <w:spacing w:line="0" w:lineRule="atLeast"/>
              <w:ind w:left="180" w:hangingChars="100" w:hanging="180"/>
              <w:rPr>
                <w:rFonts w:ascii="ＭＳ ゴシック" w:eastAsia="ＭＳ ゴシック" w:hAnsi="ＭＳ ゴシック"/>
                <w:color w:val="FF0000"/>
                <w:sz w:val="18"/>
                <w:szCs w:val="18"/>
              </w:rPr>
            </w:pPr>
            <w:r w:rsidRPr="00E00EAB">
              <w:rPr>
                <w:rFonts w:ascii="ＭＳ ゴシック" w:eastAsia="ＭＳ ゴシック" w:hAnsi="ＭＳ ゴシック" w:hint="eastAsia"/>
                <w:sz w:val="18"/>
                <w:szCs w:val="18"/>
              </w:rPr>
              <w:t>・　日頃から，危険箇所について意識させ，身を守ることを第一に，</w:t>
            </w:r>
            <w:r w:rsidR="00F309C7">
              <w:rPr>
                <w:rFonts w:ascii="ＭＳ ゴシック" w:eastAsia="ＭＳ ゴシック" w:hAnsi="ＭＳ ゴシック" w:hint="eastAsia"/>
                <w:sz w:val="18"/>
                <w:szCs w:val="18"/>
              </w:rPr>
              <w:t>危機</w:t>
            </w:r>
            <w:r w:rsidRPr="00E00EAB">
              <w:rPr>
                <w:rFonts w:ascii="ＭＳ ゴシック" w:eastAsia="ＭＳ ゴシック" w:hAnsi="ＭＳ ゴシック" w:hint="eastAsia"/>
                <w:sz w:val="18"/>
                <w:szCs w:val="18"/>
              </w:rPr>
              <w:t>管理能力を育成する。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8209A2A" w14:textId="77777777" w:rsidR="00F0391A"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75C7336B" w14:textId="77777777" w:rsidR="006C5E22" w:rsidRPr="004E3725" w:rsidRDefault="00F0391A" w:rsidP="006C5E22">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18"/>
              </w:rPr>
              <w:t>【達成状況】</w:t>
            </w:r>
          </w:p>
          <w:p w14:paraId="760C7ADE" w14:textId="56DFD6E7" w:rsidR="00F0391A" w:rsidRPr="004E3725" w:rsidRDefault="00C37DAD" w:rsidP="005C173A">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6BFE9BC1" wp14:editId="66288ACE">
                  <wp:extent cx="2066925" cy="561975"/>
                  <wp:effectExtent l="0" t="0" r="952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t="21549"/>
                          <a:stretch/>
                        </pic:blipFill>
                        <pic:spPr bwMode="auto">
                          <a:xfrm>
                            <a:off x="0" y="0"/>
                            <a:ext cx="2066925" cy="561975"/>
                          </a:xfrm>
                          <a:prstGeom prst="rect">
                            <a:avLst/>
                          </a:prstGeom>
                          <a:noFill/>
                          <a:ln>
                            <a:noFill/>
                          </a:ln>
                          <a:extLst>
                            <a:ext uri="{53640926-AAD7-44D8-BBD7-CCE9431645EC}">
                              <a14:shadowObscured xmlns:a14="http://schemas.microsoft.com/office/drawing/2010/main"/>
                            </a:ext>
                          </a:extLst>
                        </pic:spPr>
                      </pic:pic>
                    </a:graphicData>
                  </a:graphic>
                </wp:inline>
              </w:drawing>
            </w:r>
          </w:p>
          <w:p w14:paraId="57D27F2C" w14:textId="64358ABB" w:rsidR="00F0391A" w:rsidRDefault="00F0391A"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518A4F98" w14:textId="77777777" w:rsidR="007F7A08" w:rsidRDefault="007F7A08" w:rsidP="007F7A08">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・昼休み，校庭において外遊びをする生徒が増えるも二極化している状態。</w:t>
            </w:r>
          </w:p>
          <w:p w14:paraId="421C5987" w14:textId="77777777" w:rsidR="007F7A08" w:rsidRDefault="007F7A08" w:rsidP="007F7A08">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・放課後の部活動への参加は，全体的に意欲的と捉えられる。</w:t>
            </w:r>
          </w:p>
          <w:p w14:paraId="54A36BAE" w14:textId="77777777" w:rsidR="007F7A08" w:rsidRDefault="007F7A08" w:rsidP="007F7A08">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・栄養指導や給食に関する情報発信，地域学校園としての取組，お弁当の日の栄養指導は，年間を通し充実していた。</w:t>
            </w:r>
          </w:p>
          <w:p w14:paraId="1C66D1AC" w14:textId="77777777" w:rsidR="007F7A08" w:rsidRDefault="007F7A08" w:rsidP="007F7A08">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・避難訓練について，学校全体として課題意識を持ちながら，本番を想定して真剣に取り組めていた。</w:t>
            </w:r>
          </w:p>
          <w:p w14:paraId="2F8676B2" w14:textId="77777777" w:rsidR="007F7A08" w:rsidRPr="004E3725" w:rsidRDefault="007F7A08" w:rsidP="007F7A08">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・生徒自ら危険個所の報告が上がるなど，危機意識が育成されていた。</w:t>
            </w:r>
          </w:p>
          <w:p w14:paraId="548461E1" w14:textId="77777777" w:rsidR="007F7A08" w:rsidRPr="004E3725" w:rsidRDefault="007F7A08" w:rsidP="007F7A08">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4165A3CF" w14:textId="658290D7" w:rsidR="009D72B8" w:rsidRPr="004E3725" w:rsidRDefault="007F7A08" w:rsidP="007F7A08">
            <w:pPr>
              <w:snapToGrid w:val="0"/>
              <w:spacing w:line="0" w:lineRule="atLeast"/>
              <w:rPr>
                <w:rFonts w:ascii="ＭＳ ゴシック" w:eastAsia="ＭＳ ゴシック" w:hAnsi="ＭＳ ゴシック"/>
                <w:color w:val="000000"/>
                <w:sz w:val="12"/>
                <w:szCs w:val="16"/>
              </w:rPr>
            </w:pPr>
            <w:r>
              <w:rPr>
                <w:rFonts w:ascii="ＭＳ ゴシック" w:eastAsia="ＭＳ ゴシック" w:hAnsi="ＭＳ ゴシック" w:hint="eastAsia"/>
                <w:color w:val="000000"/>
                <w:sz w:val="18"/>
                <w:szCs w:val="18"/>
              </w:rPr>
              <w:t>・運動推奨や栄養指導，安全指導について，引き続き工夫を凝らした内容を考えながら取り組ませていきたい。</w:t>
            </w:r>
          </w:p>
        </w:tc>
      </w:tr>
      <w:tr w:rsidR="00553206" w:rsidRPr="00D04BF8" w14:paraId="4FFD234D" w14:textId="77777777" w:rsidTr="00B352C3">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7CE5E7AC" w14:textId="77777777" w:rsidR="0090225C" w:rsidRPr="00691C1A" w:rsidRDefault="0090225C"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１－（４）</w:t>
            </w:r>
          </w:p>
          <w:p w14:paraId="1AF5A45A" w14:textId="77777777" w:rsidR="00F0391A" w:rsidRPr="00691C1A" w:rsidRDefault="0090225C"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将来への希望と協働する力を育む教育の推進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AED5B4" w14:textId="77777777"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Ａ５　</w:t>
            </w:r>
            <w:r w:rsidR="00F0391A" w:rsidRPr="004E3725">
              <w:rPr>
                <w:rFonts w:ascii="ＭＳ ゴシック" w:eastAsia="ＭＳ ゴシック" w:hAnsi="ＭＳ ゴシック" w:hint="eastAsia"/>
                <w:color w:val="000000"/>
                <w:sz w:val="18"/>
                <w:szCs w:val="18"/>
              </w:rPr>
              <w:t>生徒は，自分のよさや成長を実感し，協力して生活をよりよくしようとしている。</w:t>
            </w:r>
          </w:p>
          <w:p w14:paraId="3A493F65" w14:textId="77777777"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2711D9D6" w14:textId="2E663BA9" w:rsidR="00194DA2" w:rsidRPr="004E3725" w:rsidRDefault="00EB4334" w:rsidP="00EB4334">
            <w:pPr>
              <w:spacing w:line="0" w:lineRule="atLeast"/>
              <w:ind w:firstLineChars="100" w:firstLine="180"/>
              <w:rPr>
                <w:rFonts w:ascii="ＭＳ ゴシック" w:eastAsia="ＭＳ ゴシック" w:hAnsi="ＭＳ ゴシック"/>
                <w:color w:val="000000"/>
                <w:sz w:val="18"/>
                <w:szCs w:val="18"/>
              </w:rPr>
            </w:pPr>
            <w:r w:rsidRPr="009A130A">
              <w:rPr>
                <w:rFonts w:ascii="ＭＳ ゴシック" w:eastAsia="ＭＳ ゴシック" w:hAnsi="ＭＳ ゴシック" w:hint="eastAsia"/>
                <w:sz w:val="18"/>
                <w:szCs w:val="18"/>
              </w:rPr>
              <w:t>生徒の肯定的回答</w:t>
            </w:r>
            <w:r w:rsidR="00A3415E">
              <w:rPr>
                <w:rFonts w:ascii="ＭＳ ゴシック" w:eastAsia="ＭＳ ゴシック" w:hAnsi="ＭＳ ゴシック" w:hint="eastAsia"/>
                <w:sz w:val="18"/>
                <w:szCs w:val="18"/>
              </w:rPr>
              <w:t>90</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72DEBFE7" w14:textId="77777777" w:rsidR="00200A2A" w:rsidRPr="009A130A" w:rsidRDefault="002B30A0" w:rsidP="005C173A">
            <w:pPr>
              <w:widowControl/>
              <w:spacing w:line="0" w:lineRule="atLeast"/>
              <w:jc w:val="left"/>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200A2A" w:rsidRPr="009A130A">
              <w:rPr>
                <w:rFonts w:ascii="ＭＳ ゴシック" w:eastAsia="ＭＳ ゴシック" w:hAnsi="ＭＳ ゴシック" w:hint="eastAsia"/>
                <w:sz w:val="18"/>
                <w:szCs w:val="18"/>
              </w:rPr>
              <w:t xml:space="preserve">特別の教科　</w:t>
            </w:r>
            <w:r w:rsidR="001D1447" w:rsidRPr="009A130A">
              <w:rPr>
                <w:rFonts w:ascii="ＭＳ ゴシック" w:eastAsia="ＭＳ ゴシック" w:hAnsi="ＭＳ ゴシック" w:hint="eastAsia"/>
                <w:sz w:val="18"/>
                <w:szCs w:val="18"/>
              </w:rPr>
              <w:t>道徳</w:t>
            </w:r>
            <w:r w:rsidR="00200A2A" w:rsidRPr="009A130A">
              <w:rPr>
                <w:rFonts w:ascii="ＭＳ ゴシック" w:eastAsia="ＭＳ ゴシック" w:hAnsi="ＭＳ ゴシック" w:hint="eastAsia"/>
                <w:sz w:val="18"/>
                <w:szCs w:val="18"/>
              </w:rPr>
              <w:t>の時間を通して自分自身を見つめる機会をもたせる。</w:t>
            </w:r>
          </w:p>
          <w:p w14:paraId="667506F6" w14:textId="3160DE90" w:rsidR="00F0391A" w:rsidRPr="00CE45D7" w:rsidRDefault="00A3415E" w:rsidP="005C173A">
            <w:pPr>
              <w:widowControl/>
              <w:spacing w:line="0" w:lineRule="atLeas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000000"/>
                <w:sz w:val="18"/>
                <w:szCs w:val="18"/>
              </w:rPr>
              <w:t>学校生活全般を通し,生徒の自尊感情を育てるとともに,互いに認め合いながら協働活動を行える行事を企画する。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29909EC" w14:textId="12BB0F4D" w:rsidR="00F0391A" w:rsidRPr="00A008A2" w:rsidRDefault="001F09F1" w:rsidP="005C173A">
            <w:pPr>
              <w:spacing w:line="0" w:lineRule="atLeas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341E748F" w14:textId="77777777" w:rsidR="00F0391A" w:rsidRPr="004E3725" w:rsidRDefault="00F0391A"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F6A52EA" w14:textId="4ADB2BF7" w:rsidR="00F0391A" w:rsidRPr="004E3725" w:rsidRDefault="00A32B05" w:rsidP="005C173A">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1D463DCE" wp14:editId="7A55777F">
                  <wp:extent cx="2048510" cy="581025"/>
                  <wp:effectExtent l="0" t="0" r="8890"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8510" cy="581025"/>
                          </a:xfrm>
                          <a:prstGeom prst="rect">
                            <a:avLst/>
                          </a:prstGeom>
                          <a:noFill/>
                          <a:ln>
                            <a:noFill/>
                          </a:ln>
                        </pic:spPr>
                      </pic:pic>
                    </a:graphicData>
                  </a:graphic>
                </wp:inline>
              </w:drawing>
            </w:r>
          </w:p>
          <w:p w14:paraId="7CFBA0FD" w14:textId="74DD9A37" w:rsidR="00F0391A" w:rsidRDefault="00F0391A"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10CB7A1E" w14:textId="61CEB028" w:rsidR="00736A12" w:rsidRPr="004813B0" w:rsidRDefault="002154E7" w:rsidP="005C173A">
            <w:pPr>
              <w:snapToGrid w:val="0"/>
              <w:spacing w:line="0" w:lineRule="atLeast"/>
              <w:rPr>
                <w:rFonts w:ascii="ＭＳ ゴシック" w:eastAsia="ＭＳ ゴシック" w:hAnsi="ＭＳ ゴシック"/>
                <w:color w:val="000000"/>
                <w:sz w:val="18"/>
                <w:szCs w:val="21"/>
              </w:rPr>
            </w:pPr>
            <w:r w:rsidRPr="004813B0">
              <w:rPr>
                <w:rFonts w:ascii="ＭＳ ゴシック" w:eastAsia="ＭＳ ゴシック" w:hAnsi="ＭＳ ゴシック" w:hint="eastAsia"/>
                <w:sz w:val="18"/>
                <w:szCs w:val="18"/>
              </w:rPr>
              <w:t>・左記の取組を継続して行うとともに</w:t>
            </w:r>
            <w:r w:rsidR="004813B0">
              <w:rPr>
                <w:rFonts w:ascii="ＭＳ ゴシック" w:eastAsia="ＭＳ ゴシック" w:hAnsi="ＭＳ ゴシック" w:hint="eastAsia"/>
                <w:sz w:val="18"/>
                <w:szCs w:val="18"/>
              </w:rPr>
              <w:t>,</w:t>
            </w:r>
            <w:r w:rsidRPr="004813B0">
              <w:rPr>
                <w:rFonts w:ascii="ＭＳ ゴシック" w:eastAsia="ＭＳ ゴシック" w:hAnsi="ＭＳ ゴシック" w:hint="eastAsia"/>
                <w:sz w:val="18"/>
                <w:szCs w:val="18"/>
              </w:rPr>
              <w:t>褒める機会を増やし自尊感情を育てる。</w:t>
            </w:r>
          </w:p>
          <w:p w14:paraId="5C5BFCC6" w14:textId="3CCBE307" w:rsidR="00F372AC" w:rsidRPr="004E3725" w:rsidRDefault="00F372AC" w:rsidP="00A25425">
            <w:pPr>
              <w:spacing w:line="0" w:lineRule="atLeast"/>
              <w:rPr>
                <w:rFonts w:ascii="ＭＳ ゴシック" w:eastAsia="ＭＳ ゴシック" w:hAnsi="ＭＳ ゴシック"/>
                <w:color w:val="000000"/>
                <w:sz w:val="12"/>
                <w:szCs w:val="16"/>
              </w:rPr>
            </w:pPr>
          </w:p>
        </w:tc>
      </w:tr>
      <w:tr w:rsidR="00E55043" w:rsidRPr="00BC2B86" w14:paraId="48D2511A" w14:textId="77777777" w:rsidTr="00B352C3">
        <w:trPr>
          <w:cantSplit/>
          <w:trHeight w:val="38"/>
        </w:trPr>
        <w:tc>
          <w:tcPr>
            <w:tcW w:w="851" w:type="dxa"/>
            <w:tcBorders>
              <w:top w:val="single" w:sz="4" w:space="0" w:color="auto"/>
              <w:left w:val="single" w:sz="4" w:space="0" w:color="auto"/>
              <w:bottom w:val="nil"/>
              <w:right w:val="single" w:sz="4" w:space="0" w:color="auto"/>
            </w:tcBorders>
            <w:shd w:val="clear" w:color="auto" w:fill="auto"/>
          </w:tcPr>
          <w:p w14:paraId="3D4025FA" w14:textId="77777777"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２－（１）</w:t>
            </w:r>
          </w:p>
          <w:p w14:paraId="60FDBBF7" w14:textId="77777777"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グローバル社会に主体的に向き合い，郷土愛を醸成する教育の推進</w:t>
            </w:r>
          </w:p>
        </w:tc>
        <w:tc>
          <w:tcPr>
            <w:tcW w:w="2551" w:type="dxa"/>
            <w:tcBorders>
              <w:top w:val="nil"/>
              <w:left w:val="single" w:sz="4" w:space="0" w:color="auto"/>
              <w:bottom w:val="single" w:sz="4" w:space="0" w:color="auto"/>
              <w:right w:val="single" w:sz="4" w:space="0" w:color="auto"/>
            </w:tcBorders>
            <w:shd w:val="clear" w:color="auto" w:fill="auto"/>
          </w:tcPr>
          <w:p w14:paraId="0120CBE6" w14:textId="77777777"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Ａ６　生徒は，英語を使ってコミュニケーションしている。</w:t>
            </w:r>
          </w:p>
          <w:p w14:paraId="623AEFE0" w14:textId="77777777"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0A113C7F" w14:textId="01389D42" w:rsidR="00E55043" w:rsidRPr="004E3725" w:rsidRDefault="00CF78E5" w:rsidP="00CF78E5">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w:t>
            </w:r>
            <w:r w:rsidR="00A3415E">
              <w:rPr>
                <w:rFonts w:ascii="ＭＳ ゴシック" w:eastAsia="ＭＳ ゴシック" w:hAnsi="ＭＳ ゴシック" w:hint="eastAsia"/>
                <w:sz w:val="18"/>
                <w:szCs w:val="18"/>
              </w:rPr>
              <w:t>7</w:t>
            </w:r>
            <w:r w:rsidRPr="008E03B0">
              <w:rPr>
                <w:rFonts w:ascii="ＭＳ ゴシック" w:eastAsia="ＭＳ ゴシック" w:hAnsi="ＭＳ ゴシック" w:hint="eastAsia"/>
                <w:sz w:val="18"/>
                <w:szCs w:val="18"/>
              </w:rPr>
              <w:t>5％</w:t>
            </w:r>
          </w:p>
        </w:tc>
        <w:tc>
          <w:tcPr>
            <w:tcW w:w="3210" w:type="dxa"/>
            <w:tcBorders>
              <w:top w:val="single" w:sz="4" w:space="0" w:color="auto"/>
              <w:left w:val="single" w:sz="4" w:space="0" w:color="auto"/>
              <w:bottom w:val="single" w:sz="4" w:space="0" w:color="auto"/>
              <w:right w:val="dashed" w:sz="4" w:space="0" w:color="auto"/>
            </w:tcBorders>
          </w:tcPr>
          <w:p w14:paraId="524A8417" w14:textId="77777777" w:rsidR="00CF78E5" w:rsidRPr="00CE0A3B" w:rsidRDefault="002B30A0" w:rsidP="00CF78E5">
            <w:pPr>
              <w:spacing w:line="0" w:lineRule="atLeast"/>
              <w:ind w:left="180" w:hangingChars="100" w:hanging="180"/>
              <w:rPr>
                <w:rFonts w:ascii="ＭＳ ゴシック" w:eastAsia="ＭＳ ゴシック" w:hAnsi="ＭＳ ゴシック"/>
                <w:sz w:val="18"/>
                <w:szCs w:val="18"/>
              </w:rPr>
            </w:pPr>
            <w:r w:rsidRPr="00CE0A3B">
              <w:rPr>
                <w:rFonts w:ascii="ＭＳ ゴシック" w:eastAsia="ＭＳ ゴシック" w:hAnsi="ＭＳ ゴシック" w:hint="eastAsia"/>
                <w:sz w:val="18"/>
                <w:szCs w:val="18"/>
              </w:rPr>
              <w:t>・</w:t>
            </w:r>
            <w:r w:rsidR="00CF78E5" w:rsidRPr="00CE0A3B">
              <w:rPr>
                <w:rFonts w:ascii="ＭＳ ゴシック" w:eastAsia="ＭＳ ゴシック" w:hAnsi="ＭＳ ゴシック" w:hint="eastAsia"/>
                <w:sz w:val="18"/>
                <w:szCs w:val="18"/>
              </w:rPr>
              <w:t xml:space="preserve">　外国語の授業や総合的な学習の時間などでの言語活動の充実を図る指導により，コミュニケーション能力を高める。</w:t>
            </w:r>
          </w:p>
          <w:p w14:paraId="0FBA49CA" w14:textId="77777777" w:rsidR="00E55043" w:rsidRPr="00CE45D7" w:rsidRDefault="00CF78E5" w:rsidP="00CF78E5">
            <w:pPr>
              <w:spacing w:line="0" w:lineRule="atLeast"/>
              <w:ind w:left="180" w:hangingChars="100" w:hanging="180"/>
              <w:rPr>
                <w:rFonts w:ascii="ＭＳ ゴシック" w:eastAsia="ＭＳ ゴシック" w:hAnsi="ＭＳ ゴシック"/>
                <w:color w:val="FF0000"/>
                <w:sz w:val="18"/>
                <w:szCs w:val="18"/>
              </w:rPr>
            </w:pPr>
            <w:r w:rsidRPr="00CE0A3B">
              <w:rPr>
                <w:rFonts w:ascii="ＭＳ ゴシック" w:eastAsia="ＭＳ ゴシック" w:hAnsi="ＭＳ ゴシック" w:hint="eastAsia"/>
                <w:sz w:val="18"/>
                <w:szCs w:val="18"/>
              </w:rPr>
              <w:t>・　修学旅行や</w:t>
            </w:r>
            <w:r w:rsidR="00F309C7">
              <w:rPr>
                <w:rFonts w:ascii="ＭＳ ゴシック" w:eastAsia="ＭＳ ゴシック" w:hAnsi="ＭＳ ゴシック" w:hint="eastAsia"/>
                <w:sz w:val="18"/>
                <w:szCs w:val="18"/>
              </w:rPr>
              <w:t>社会体験学習</w:t>
            </w:r>
            <w:r w:rsidRPr="00CE0A3B">
              <w:rPr>
                <w:rFonts w:ascii="ＭＳ ゴシック" w:eastAsia="ＭＳ ゴシック" w:hAnsi="ＭＳ ゴシック" w:hint="eastAsia"/>
                <w:sz w:val="18"/>
                <w:szCs w:val="18"/>
              </w:rPr>
              <w:t>などの校外活動等の機会を活かして，積極的に外国人とのコミュニケーションを図らせる。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78AD7F47" w14:textId="77777777" w:rsidR="00E55043"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32F8D023" w14:textId="77777777" w:rsidR="00E55043" w:rsidRPr="004E3725" w:rsidRDefault="00E55043"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E55A69C" w14:textId="29E66323" w:rsidR="00E55043" w:rsidRPr="004E3725" w:rsidRDefault="00DE0BC4" w:rsidP="005C173A">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7D465958" wp14:editId="393CB40E">
                  <wp:extent cx="2048112" cy="57785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0621"/>
                          <a:stretch/>
                        </pic:blipFill>
                        <pic:spPr bwMode="auto">
                          <a:xfrm>
                            <a:off x="0" y="0"/>
                            <a:ext cx="2088707" cy="589303"/>
                          </a:xfrm>
                          <a:prstGeom prst="rect">
                            <a:avLst/>
                          </a:prstGeom>
                          <a:noFill/>
                          <a:ln>
                            <a:noFill/>
                          </a:ln>
                          <a:extLst>
                            <a:ext uri="{53640926-AAD7-44D8-BBD7-CCE9431645EC}">
                              <a14:shadowObscured xmlns:a14="http://schemas.microsoft.com/office/drawing/2010/main"/>
                            </a:ext>
                          </a:extLst>
                        </pic:spPr>
                      </pic:pic>
                    </a:graphicData>
                  </a:graphic>
                </wp:inline>
              </w:drawing>
            </w:r>
          </w:p>
          <w:p w14:paraId="06E564A0" w14:textId="77777777" w:rsidR="00E55043" w:rsidRPr="004E3725" w:rsidRDefault="00E55043"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951F936" w14:textId="49D3F456" w:rsidR="00736A12" w:rsidRPr="000B2175" w:rsidRDefault="002C29C5" w:rsidP="00520773">
            <w:pPr>
              <w:pStyle w:val="Default"/>
              <w:snapToGrid w:val="0"/>
              <w:jc w:val="both"/>
              <w:rPr>
                <w:rFonts w:hAnsi="ＭＳ ゴシック"/>
                <w:sz w:val="18"/>
                <w:szCs w:val="18"/>
              </w:rPr>
            </w:pPr>
            <w:r>
              <w:rPr>
                <w:rFonts w:hint="eastAsia"/>
                <w:sz w:val="18"/>
                <w:szCs w:val="18"/>
              </w:rPr>
              <w:t>・</w:t>
            </w:r>
            <w:r w:rsidR="004813B0">
              <w:rPr>
                <w:rFonts w:hint="eastAsia"/>
                <w:sz w:val="18"/>
                <w:szCs w:val="18"/>
              </w:rPr>
              <w:t>左記の取組を継続して行うとともに，</w:t>
            </w:r>
            <w:r w:rsidR="00B333D1">
              <w:rPr>
                <w:rFonts w:hint="eastAsia"/>
                <w:sz w:val="18"/>
                <w:szCs w:val="18"/>
              </w:rPr>
              <w:t>授業での言語活動を増やし</w:t>
            </w:r>
            <w:r w:rsidR="004813B0">
              <w:rPr>
                <w:rFonts w:hint="eastAsia"/>
                <w:sz w:val="18"/>
                <w:szCs w:val="18"/>
              </w:rPr>
              <w:t>，</w:t>
            </w:r>
            <w:r w:rsidR="00B333D1">
              <w:rPr>
                <w:rFonts w:hint="eastAsia"/>
                <w:sz w:val="18"/>
                <w:szCs w:val="18"/>
              </w:rPr>
              <w:t>英会話に慣れさせる</w:t>
            </w:r>
            <w:r>
              <w:rPr>
                <w:rFonts w:hint="eastAsia"/>
                <w:sz w:val="18"/>
                <w:szCs w:val="18"/>
              </w:rPr>
              <w:t>。</w:t>
            </w:r>
          </w:p>
        </w:tc>
      </w:tr>
      <w:tr w:rsidR="008D38DE" w:rsidRPr="00BC2B86" w14:paraId="018179A5" w14:textId="77777777" w:rsidTr="00B352C3">
        <w:trPr>
          <w:cantSplit/>
          <w:trHeight w:val="38"/>
        </w:trPr>
        <w:tc>
          <w:tcPr>
            <w:tcW w:w="851" w:type="dxa"/>
            <w:tcBorders>
              <w:top w:val="nil"/>
              <w:left w:val="single" w:sz="4" w:space="0" w:color="auto"/>
              <w:bottom w:val="single" w:sz="4" w:space="0" w:color="000000"/>
              <w:right w:val="single" w:sz="4" w:space="0" w:color="auto"/>
            </w:tcBorders>
            <w:shd w:val="clear" w:color="auto" w:fill="auto"/>
          </w:tcPr>
          <w:p w14:paraId="477E2D09" w14:textId="77777777" w:rsidR="008D38DE" w:rsidRPr="00691C1A" w:rsidRDefault="008D38DE" w:rsidP="00F0391A">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927CE6"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A073EF">
              <w:rPr>
                <w:rFonts w:ascii="ＭＳ ゴシック" w:eastAsia="ＭＳ ゴシック" w:hAnsi="ＭＳ ゴシック" w:hint="eastAsia"/>
                <w:color w:val="000000"/>
                <w:sz w:val="18"/>
                <w:szCs w:val="18"/>
              </w:rPr>
              <w:t>Ａ７</w:t>
            </w:r>
            <w:r w:rsidRPr="004E3725">
              <w:rPr>
                <w:rFonts w:ascii="ＭＳ ゴシック" w:eastAsia="ＭＳ ゴシック" w:hAnsi="ＭＳ ゴシック" w:hint="eastAsia"/>
                <w:color w:val="000000"/>
                <w:sz w:val="18"/>
                <w:szCs w:val="18"/>
              </w:rPr>
              <w:t xml:space="preserve">　児童生徒は，宇都宮の良さを知っている。</w:t>
            </w:r>
          </w:p>
          <w:p w14:paraId="64CE5A18"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B63430D" w14:textId="77777777" w:rsidR="008D38DE" w:rsidRPr="004E3725" w:rsidRDefault="008D38DE" w:rsidP="00CE45D7">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生徒の肯定的回答80％</w:t>
            </w:r>
          </w:p>
        </w:tc>
        <w:tc>
          <w:tcPr>
            <w:tcW w:w="3210" w:type="dxa"/>
            <w:tcBorders>
              <w:top w:val="single" w:sz="4" w:space="0" w:color="auto"/>
              <w:bottom w:val="single" w:sz="4" w:space="0" w:color="auto"/>
              <w:right w:val="dashed" w:sz="4" w:space="0" w:color="auto"/>
            </w:tcBorders>
          </w:tcPr>
          <w:p w14:paraId="0A103EFD" w14:textId="77777777" w:rsidR="00C32726" w:rsidRPr="008E03B0" w:rsidRDefault="00C32726" w:rsidP="00C32726">
            <w:pPr>
              <w:pStyle w:val="a9"/>
              <w:numPr>
                <w:ilvl w:val="0"/>
                <w:numId w:val="9"/>
              </w:numPr>
              <w:snapToGrid w:val="0"/>
              <w:ind w:leftChars="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「宇都宮学」の時間を通して，探</w:t>
            </w:r>
          </w:p>
          <w:p w14:paraId="2C4D2DA7" w14:textId="77777777" w:rsidR="00C32726" w:rsidRPr="008E03B0" w:rsidRDefault="00C32726" w:rsidP="00C32726">
            <w:pPr>
              <w:snapToGrid w:val="0"/>
              <w:ind w:firstLineChars="100" w:firstLine="18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究的な学習を行うことで郷土への</w:t>
            </w:r>
          </w:p>
          <w:p w14:paraId="36312D4E" w14:textId="77777777" w:rsidR="00A3415E" w:rsidRDefault="00C32726" w:rsidP="00C32726">
            <w:pPr>
              <w:snapToGrid w:val="0"/>
              <w:ind w:firstLineChars="100" w:firstLine="18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愛情を育む。</w:t>
            </w:r>
          </w:p>
          <w:p w14:paraId="76BE77EE" w14:textId="77777777" w:rsidR="00A3415E" w:rsidRDefault="00A3415E" w:rsidP="00A3415E">
            <w:pPr>
              <w:pStyle w:val="a9"/>
              <w:numPr>
                <w:ilvl w:val="0"/>
                <w:numId w:val="9"/>
              </w:numPr>
              <w:snapToGrid w:val="0"/>
              <w:ind w:leftChars="0"/>
              <w:rPr>
                <w:rFonts w:asciiTheme="majorEastAsia" w:eastAsiaTheme="majorEastAsia" w:hAnsiTheme="majorEastAsia"/>
                <w:sz w:val="18"/>
                <w:szCs w:val="18"/>
              </w:rPr>
            </w:pPr>
            <w:r w:rsidRPr="00A3415E">
              <w:rPr>
                <w:rFonts w:asciiTheme="majorEastAsia" w:eastAsiaTheme="majorEastAsia" w:hAnsiTheme="majorEastAsia" w:hint="eastAsia"/>
                <w:sz w:val="18"/>
                <w:szCs w:val="18"/>
              </w:rPr>
              <w:t>総合的な学習の時間で調べたこ</w:t>
            </w:r>
          </w:p>
          <w:p w14:paraId="00FC5491" w14:textId="77777777" w:rsidR="00A3415E" w:rsidRDefault="00A3415E" w:rsidP="00A3415E">
            <w:pPr>
              <w:snapToGrid w:val="0"/>
              <w:ind w:leftChars="100" w:left="210"/>
              <w:rPr>
                <w:rFonts w:asciiTheme="majorEastAsia" w:eastAsiaTheme="majorEastAsia" w:hAnsiTheme="majorEastAsia"/>
                <w:sz w:val="18"/>
                <w:szCs w:val="18"/>
              </w:rPr>
            </w:pPr>
            <w:r w:rsidRPr="00A3415E">
              <w:rPr>
                <w:rFonts w:asciiTheme="majorEastAsia" w:eastAsiaTheme="majorEastAsia" w:hAnsiTheme="majorEastAsia" w:hint="eastAsia"/>
                <w:sz w:val="18"/>
                <w:szCs w:val="18"/>
              </w:rPr>
              <w:t>とを文化祭で発表し,広く周知させ</w:t>
            </w:r>
          </w:p>
          <w:p w14:paraId="27DD2CEC" w14:textId="718E73C6" w:rsidR="00C32726" w:rsidRPr="00A3415E" w:rsidRDefault="00A3415E" w:rsidP="00A3415E">
            <w:pPr>
              <w:snapToGrid w:val="0"/>
              <w:ind w:leftChars="100" w:left="210"/>
              <w:rPr>
                <w:rFonts w:asciiTheme="majorEastAsia" w:eastAsiaTheme="majorEastAsia" w:hAnsiTheme="majorEastAsia"/>
                <w:sz w:val="18"/>
                <w:szCs w:val="18"/>
              </w:rPr>
            </w:pPr>
            <w:r w:rsidRPr="00A3415E">
              <w:rPr>
                <w:rFonts w:asciiTheme="majorEastAsia" w:eastAsiaTheme="majorEastAsia" w:hAnsiTheme="majorEastAsia" w:hint="eastAsia"/>
                <w:sz w:val="18"/>
                <w:szCs w:val="18"/>
              </w:rPr>
              <w:t>る。</w:t>
            </w:r>
          </w:p>
          <w:p w14:paraId="6B11179F" w14:textId="55FEC365" w:rsidR="008D38DE" w:rsidRDefault="008D38DE" w:rsidP="00C32726">
            <w:pPr>
              <w:snapToGrid w:val="0"/>
              <w:ind w:left="180" w:hangingChars="100" w:hanging="18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　社会科の教科指導の中で，地理や歴史において宇都宮市と比較させ，理解を深める機会を増やす。</w:t>
            </w:r>
          </w:p>
          <w:p w14:paraId="09C43051" w14:textId="5DD8C6AF" w:rsidR="008D38DE" w:rsidRPr="00CE45D7" w:rsidRDefault="00A3415E" w:rsidP="00A3415E">
            <w:pPr>
              <w:snapToGrid w:val="0"/>
              <w:ind w:left="180" w:hangingChars="100" w:hanging="180"/>
              <w:rPr>
                <w:rFonts w:asciiTheme="majorEastAsia" w:eastAsiaTheme="majorEastAsia" w:hAnsiTheme="majorEastAsia"/>
                <w:color w:val="FF0000"/>
                <w:sz w:val="18"/>
                <w:szCs w:val="18"/>
              </w:rPr>
            </w:pPr>
            <w:r w:rsidRPr="00A3415E">
              <w:rPr>
                <w:rFonts w:asciiTheme="majorEastAsia" w:eastAsiaTheme="majorEastAsia" w:hAnsiTheme="majorEastAsia" w:hint="eastAsia"/>
                <w:sz w:val="18"/>
                <w:szCs w:val="18"/>
              </w:rPr>
              <w:t>・　食育及び委員会活動における地産地消や郷土の食文化の紹介等の取組みを通して，宇都宮市の良さに触れる機会を増やす。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67E4926" w14:textId="5A941528" w:rsidR="008D38DE" w:rsidRPr="00A008A2" w:rsidRDefault="001F09F1" w:rsidP="008D38DE">
            <w:pPr>
              <w:spacing w:line="0" w:lineRule="atLeas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75C919B5"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3EEC2BF7" w14:textId="400A22AB" w:rsidR="008D38DE" w:rsidRPr="004E3725" w:rsidRDefault="00A32B05"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7B179535" wp14:editId="2DBC2AE4">
                  <wp:extent cx="2035810" cy="571500"/>
                  <wp:effectExtent l="0" t="0" r="254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0281"/>
                          <a:stretch/>
                        </pic:blipFill>
                        <pic:spPr bwMode="auto">
                          <a:xfrm>
                            <a:off x="0" y="0"/>
                            <a:ext cx="2085974" cy="585582"/>
                          </a:xfrm>
                          <a:prstGeom prst="rect">
                            <a:avLst/>
                          </a:prstGeom>
                          <a:noFill/>
                          <a:ln>
                            <a:noFill/>
                          </a:ln>
                          <a:extLst>
                            <a:ext uri="{53640926-AAD7-44D8-BBD7-CCE9431645EC}">
                              <a14:shadowObscured xmlns:a14="http://schemas.microsoft.com/office/drawing/2010/main"/>
                            </a:ext>
                          </a:extLst>
                        </pic:spPr>
                      </pic:pic>
                    </a:graphicData>
                  </a:graphic>
                </wp:inline>
              </w:drawing>
            </w:r>
          </w:p>
          <w:p w14:paraId="055F7C46"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1E997DF2" w14:textId="7E397D2B" w:rsidR="00736A12" w:rsidRPr="000F4784" w:rsidRDefault="001F09F1" w:rsidP="004B2A4F">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・左記の取り組みを継続して行う。</w:t>
            </w:r>
          </w:p>
        </w:tc>
      </w:tr>
      <w:tr w:rsidR="008D38DE" w:rsidRPr="00BC2B86" w14:paraId="44506351" w14:textId="77777777" w:rsidTr="00371E1F">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F24626A"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２－（２）</w:t>
            </w:r>
          </w:p>
          <w:p w14:paraId="11E0748C"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情報社会と科学技術の進展に対応した教育の推進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AE3DD59"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Ａ８　生徒は，デジタル機器や図書等を学習に活用している。</w:t>
            </w:r>
          </w:p>
          <w:p w14:paraId="42AF8BE7"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6396FE66" w14:textId="3C3D40B5" w:rsidR="008D38DE" w:rsidRPr="004E3725" w:rsidRDefault="008D38DE" w:rsidP="008D38DE">
            <w:pPr>
              <w:spacing w:line="0" w:lineRule="atLeast"/>
              <w:rPr>
                <w:rFonts w:ascii="ＭＳ ゴシック" w:eastAsia="ＭＳ ゴシック" w:hAnsi="ＭＳ ゴシック"/>
                <w:color w:val="000000"/>
                <w:sz w:val="18"/>
                <w:szCs w:val="18"/>
              </w:rPr>
            </w:pPr>
            <w:r w:rsidRPr="008D38DE">
              <w:rPr>
                <w:rFonts w:ascii="ＭＳ ゴシック" w:eastAsia="ＭＳ ゴシック" w:hAnsi="ＭＳ ゴシック" w:hint="eastAsia"/>
                <w:color w:val="000000"/>
                <w:sz w:val="18"/>
                <w:szCs w:val="18"/>
              </w:rPr>
              <w:t xml:space="preserve">　</w:t>
            </w:r>
            <w:r w:rsidRPr="00F00A0E">
              <w:rPr>
                <w:rFonts w:ascii="ＭＳ ゴシック" w:eastAsia="ＭＳ ゴシック" w:hAnsi="ＭＳ ゴシック" w:hint="eastAsia"/>
                <w:sz w:val="18"/>
                <w:szCs w:val="18"/>
              </w:rPr>
              <w:t>生徒の肯定的回答</w:t>
            </w:r>
            <w:r w:rsidR="00AF7136">
              <w:rPr>
                <w:rFonts w:ascii="ＭＳ ゴシック" w:eastAsia="ＭＳ ゴシック" w:hAnsi="ＭＳ ゴシック" w:hint="eastAsia"/>
                <w:sz w:val="18"/>
                <w:szCs w:val="18"/>
              </w:rPr>
              <w:t>75</w:t>
            </w:r>
            <w:r w:rsidRPr="00F00A0E">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32AA74F5" w14:textId="77777777" w:rsidR="008D38DE" w:rsidRPr="00EE19BA" w:rsidRDefault="008D38DE" w:rsidP="008D38DE">
            <w:pPr>
              <w:spacing w:line="0" w:lineRule="atLeast"/>
              <w:ind w:left="180" w:hangingChars="100" w:hanging="180"/>
              <w:rPr>
                <w:rFonts w:ascii="ＭＳ ゴシック" w:eastAsia="ＭＳ ゴシック" w:hAnsi="ＭＳ ゴシック"/>
                <w:sz w:val="18"/>
                <w:szCs w:val="18"/>
              </w:rPr>
            </w:pPr>
            <w:r w:rsidRPr="00EE19BA">
              <w:rPr>
                <w:rFonts w:ascii="ＭＳ ゴシック" w:eastAsia="ＭＳ ゴシック" w:hAnsi="ＭＳ ゴシック" w:hint="eastAsia"/>
                <w:sz w:val="18"/>
                <w:szCs w:val="18"/>
              </w:rPr>
              <w:t>・　読書活動やNIE活動の積極的な推進で，図書資料等を学習に活用する力を高める。</w:t>
            </w:r>
          </w:p>
          <w:p w14:paraId="5605ECC7" w14:textId="77777777" w:rsidR="00AF7136" w:rsidRDefault="00AF7136" w:rsidP="00AF7136">
            <w:pPr>
              <w:pStyle w:val="a9"/>
              <w:numPr>
                <w:ilvl w:val="0"/>
                <w:numId w:val="9"/>
              </w:numPr>
              <w:spacing w:line="0" w:lineRule="atLeast"/>
              <w:ind w:leftChars="0"/>
              <w:rPr>
                <w:rFonts w:ascii="ＭＳ ゴシック" w:eastAsia="ＭＳ ゴシック" w:hAnsi="ＭＳ ゴシック"/>
                <w:sz w:val="18"/>
                <w:szCs w:val="18"/>
              </w:rPr>
            </w:pPr>
            <w:r w:rsidRPr="00AF7136">
              <w:rPr>
                <w:rFonts w:ascii="ＭＳ ゴシック" w:eastAsia="ＭＳ ゴシック" w:hAnsi="ＭＳ ゴシック" w:hint="eastAsia"/>
                <w:sz w:val="18"/>
                <w:szCs w:val="18"/>
              </w:rPr>
              <w:t>教師においては,生徒に積極的に</w:t>
            </w:r>
          </w:p>
          <w:p w14:paraId="6D094399" w14:textId="77777777" w:rsidR="00AF7136" w:rsidRDefault="00AF7136" w:rsidP="00AF7136">
            <w:pPr>
              <w:spacing w:line="0" w:lineRule="atLeast"/>
              <w:ind w:firstLineChars="100" w:firstLine="180"/>
              <w:rPr>
                <w:rFonts w:ascii="ＭＳ ゴシック" w:eastAsia="ＭＳ ゴシック" w:hAnsi="ＭＳ ゴシック"/>
                <w:sz w:val="18"/>
                <w:szCs w:val="18"/>
              </w:rPr>
            </w:pPr>
            <w:r w:rsidRPr="00AF7136">
              <w:rPr>
                <w:rFonts w:ascii="ＭＳ ゴシック" w:eastAsia="ＭＳ ゴシック" w:hAnsi="ＭＳ ゴシック" w:hint="eastAsia"/>
                <w:sz w:val="18"/>
                <w:szCs w:val="18"/>
              </w:rPr>
              <w:t>ICTを活用するため,個々に授業案</w:t>
            </w:r>
          </w:p>
          <w:p w14:paraId="3CCF1D02" w14:textId="77777777" w:rsidR="00AF7136" w:rsidRDefault="00AF7136" w:rsidP="00AF7136">
            <w:pPr>
              <w:spacing w:line="0" w:lineRule="atLeast"/>
              <w:ind w:firstLineChars="100" w:firstLine="180"/>
              <w:rPr>
                <w:rFonts w:ascii="ＭＳ ゴシック" w:eastAsia="ＭＳ ゴシック" w:hAnsi="ＭＳ ゴシック"/>
                <w:sz w:val="18"/>
                <w:szCs w:val="18"/>
              </w:rPr>
            </w:pPr>
            <w:r w:rsidRPr="00AF7136">
              <w:rPr>
                <w:rFonts w:ascii="ＭＳ ゴシック" w:eastAsia="ＭＳ ゴシック" w:hAnsi="ＭＳ ゴシック" w:hint="eastAsia"/>
                <w:sz w:val="18"/>
                <w:szCs w:val="18"/>
              </w:rPr>
              <w:t>の検討を行う。</w:t>
            </w:r>
          </w:p>
          <w:p w14:paraId="03359213" w14:textId="70CE1933"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r w:rsidRPr="00EE19BA">
              <w:rPr>
                <w:rFonts w:ascii="ＭＳ ゴシック" w:eastAsia="ＭＳ ゴシック" w:hAnsi="ＭＳ ゴシック" w:hint="eastAsia"/>
                <w:sz w:val="18"/>
                <w:szCs w:val="18"/>
              </w:rPr>
              <w:t>・　教師が積極的に</w:t>
            </w:r>
            <w:r w:rsidR="00AF7136">
              <w:rPr>
                <w:rFonts w:ascii="ＭＳ ゴシック" w:eastAsia="ＭＳ ゴシック" w:hAnsi="ＭＳ ゴシック" w:hint="eastAsia"/>
                <w:sz w:val="18"/>
                <w:szCs w:val="18"/>
              </w:rPr>
              <w:t>ICT</w:t>
            </w:r>
            <w:r w:rsidRPr="00EE19BA">
              <w:rPr>
                <w:rFonts w:ascii="ＭＳ ゴシック" w:eastAsia="ＭＳ ゴシック" w:hAnsi="ＭＳ ゴシック" w:hint="eastAsia"/>
                <w:sz w:val="18"/>
                <w:szCs w:val="18"/>
              </w:rPr>
              <w:t>活用に対する研修を重ね，パソコン教室及び個人用ＰＣ端末の活用により授業力向上を図る。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931A0B8" w14:textId="45ECD4F8" w:rsidR="008D38DE" w:rsidRPr="00A008A2" w:rsidRDefault="001F09F1" w:rsidP="008D38DE">
            <w:pPr>
              <w:spacing w:line="0" w:lineRule="atLeas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3FEF8711"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631D67F2" w14:textId="7351A71E" w:rsidR="008D38DE" w:rsidRPr="004E3725" w:rsidRDefault="00A32B05"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175F5547" wp14:editId="0636137D">
                  <wp:extent cx="2047571" cy="5715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0158"/>
                          <a:stretch/>
                        </pic:blipFill>
                        <pic:spPr bwMode="auto">
                          <a:xfrm>
                            <a:off x="0" y="0"/>
                            <a:ext cx="2090973" cy="583614"/>
                          </a:xfrm>
                          <a:prstGeom prst="rect">
                            <a:avLst/>
                          </a:prstGeom>
                          <a:noFill/>
                          <a:ln>
                            <a:noFill/>
                          </a:ln>
                          <a:extLst>
                            <a:ext uri="{53640926-AAD7-44D8-BBD7-CCE9431645EC}">
                              <a14:shadowObscured xmlns:a14="http://schemas.microsoft.com/office/drawing/2010/main"/>
                            </a:ext>
                          </a:extLst>
                        </pic:spPr>
                      </pic:pic>
                    </a:graphicData>
                  </a:graphic>
                </wp:inline>
              </w:drawing>
            </w:r>
          </w:p>
          <w:p w14:paraId="7A29A7C5"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D45A826" w14:textId="3A1C14CA" w:rsidR="00736A12" w:rsidRPr="00C60C6F" w:rsidRDefault="00DA155A" w:rsidP="00AF7136">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・左記の取り組みを継続して行う。教科</w:t>
            </w:r>
            <w:r w:rsidR="00A073EF">
              <w:rPr>
                <w:rFonts w:ascii="ＭＳ ゴシック" w:eastAsia="ＭＳ ゴシック" w:hAnsi="ＭＳ ゴシック" w:hint="eastAsia"/>
                <w:color w:val="000000"/>
                <w:sz w:val="18"/>
                <w:szCs w:val="18"/>
              </w:rPr>
              <w:t>ごと</w:t>
            </w:r>
            <w:r>
              <w:rPr>
                <w:rFonts w:ascii="ＭＳ ゴシック" w:eastAsia="ＭＳ ゴシック" w:hAnsi="ＭＳ ゴシック" w:hint="eastAsia"/>
                <w:color w:val="000000"/>
                <w:sz w:val="18"/>
                <w:szCs w:val="18"/>
              </w:rPr>
              <w:t>の差が出ないよう共通理解を図っていく。</w:t>
            </w:r>
          </w:p>
        </w:tc>
      </w:tr>
      <w:tr w:rsidR="008D38DE" w:rsidRPr="00BC2B86" w14:paraId="71D769E1" w14:textId="77777777" w:rsidTr="00691C1A">
        <w:trPr>
          <w:cantSplit/>
          <w:trHeight w:val="38"/>
        </w:trPr>
        <w:tc>
          <w:tcPr>
            <w:tcW w:w="851" w:type="dxa"/>
            <w:tcBorders>
              <w:top w:val="nil"/>
              <w:left w:val="single" w:sz="4" w:space="0" w:color="auto"/>
              <w:bottom w:val="single" w:sz="6" w:space="0" w:color="auto"/>
              <w:right w:val="single" w:sz="4" w:space="0" w:color="auto"/>
            </w:tcBorders>
            <w:shd w:val="clear" w:color="auto" w:fill="auto"/>
          </w:tcPr>
          <w:p w14:paraId="5AFEE607"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２－（３）</w:t>
            </w:r>
          </w:p>
          <w:p w14:paraId="7FCB7EF1"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持続可能な社会の実現に向けた担い手を育む教育の推進</w:t>
            </w:r>
          </w:p>
        </w:tc>
        <w:tc>
          <w:tcPr>
            <w:tcW w:w="2551" w:type="dxa"/>
            <w:tcBorders>
              <w:top w:val="nil"/>
              <w:left w:val="single" w:sz="4" w:space="0" w:color="auto"/>
              <w:bottom w:val="single" w:sz="6" w:space="0" w:color="auto"/>
              <w:right w:val="single" w:sz="4" w:space="0" w:color="auto"/>
            </w:tcBorders>
            <w:shd w:val="clear" w:color="auto" w:fill="auto"/>
          </w:tcPr>
          <w:p w14:paraId="3CD1F30A"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Ａ９　生徒は，「持続可能な社会」について，関心をもっている。</w:t>
            </w:r>
          </w:p>
          <w:p w14:paraId="5D659A7A"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DE41DFA"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8D38DE">
              <w:rPr>
                <w:rFonts w:ascii="ＭＳ ゴシック" w:eastAsia="ＭＳ ゴシック" w:hAnsi="ＭＳ ゴシック" w:hint="eastAsia"/>
                <w:color w:val="000000"/>
                <w:sz w:val="18"/>
                <w:szCs w:val="18"/>
              </w:rPr>
              <w:t xml:space="preserve">　</w:t>
            </w:r>
            <w:r w:rsidRPr="00F00A0E">
              <w:rPr>
                <w:rFonts w:ascii="ＭＳ ゴシック" w:eastAsia="ＭＳ ゴシック" w:hAnsi="ＭＳ ゴシック" w:hint="eastAsia"/>
                <w:sz w:val="18"/>
                <w:szCs w:val="18"/>
              </w:rPr>
              <w:t>生徒の肯定的回答80％</w:t>
            </w:r>
          </w:p>
        </w:tc>
        <w:tc>
          <w:tcPr>
            <w:tcW w:w="3210" w:type="dxa"/>
            <w:tcBorders>
              <w:top w:val="single" w:sz="4" w:space="0" w:color="auto"/>
              <w:left w:val="single" w:sz="4" w:space="0" w:color="auto"/>
              <w:bottom w:val="single" w:sz="4" w:space="0" w:color="auto"/>
              <w:right w:val="dashed" w:sz="4" w:space="0" w:color="auto"/>
            </w:tcBorders>
          </w:tcPr>
          <w:p w14:paraId="535EC9A0" w14:textId="4463710D" w:rsidR="008D38DE" w:rsidRPr="00CE0A3B" w:rsidRDefault="008D38DE" w:rsidP="008D38DE">
            <w:pPr>
              <w:spacing w:line="0" w:lineRule="atLeast"/>
              <w:ind w:left="180" w:hangingChars="100" w:hanging="180"/>
              <w:rPr>
                <w:rFonts w:ascii="ＭＳ ゴシック" w:eastAsia="ＭＳ ゴシック" w:hAnsi="ＭＳ ゴシック"/>
                <w:sz w:val="18"/>
                <w:szCs w:val="18"/>
              </w:rPr>
            </w:pPr>
            <w:r w:rsidRPr="00CE0A3B">
              <w:rPr>
                <w:rFonts w:ascii="ＭＳ ゴシック" w:eastAsia="ＭＳ ゴシック" w:hAnsi="ＭＳ ゴシック" w:hint="eastAsia"/>
                <w:sz w:val="18"/>
                <w:szCs w:val="18"/>
              </w:rPr>
              <w:t>・　リサイクル</w:t>
            </w:r>
            <w:r w:rsidR="00CE0A3B" w:rsidRPr="00CE0A3B">
              <w:rPr>
                <w:rFonts w:ascii="ＭＳ ゴシック" w:eastAsia="ＭＳ ゴシック" w:hAnsi="ＭＳ ゴシック" w:hint="eastAsia"/>
                <w:sz w:val="18"/>
                <w:szCs w:val="18"/>
              </w:rPr>
              <w:t>や</w:t>
            </w:r>
            <w:r w:rsidRPr="00CE0A3B">
              <w:rPr>
                <w:rFonts w:ascii="ＭＳ ゴシック" w:eastAsia="ＭＳ ゴシック" w:hAnsi="ＭＳ ゴシック" w:hint="eastAsia"/>
                <w:sz w:val="18"/>
                <w:szCs w:val="18"/>
              </w:rPr>
              <w:t>ゴミの分別等に積極的に協力させ，</w:t>
            </w:r>
            <w:r w:rsidR="00AF7136" w:rsidRPr="00AF7136">
              <w:rPr>
                <w:rFonts w:ascii="ＭＳ ゴシック" w:eastAsia="ＭＳ ゴシック" w:hAnsi="ＭＳ ゴシック"/>
                <w:sz w:val="18"/>
                <w:szCs w:val="18"/>
              </w:rPr>
              <w:t>SDGs</w:t>
            </w:r>
            <w:r w:rsidRPr="00CE0A3B">
              <w:rPr>
                <w:rFonts w:ascii="ＭＳ ゴシック" w:eastAsia="ＭＳ ゴシック" w:hAnsi="ＭＳ ゴシック" w:hint="eastAsia"/>
                <w:sz w:val="18"/>
                <w:szCs w:val="18"/>
              </w:rPr>
              <w:t>への意識を高める。</w:t>
            </w:r>
          </w:p>
          <w:p w14:paraId="7669D5BD" w14:textId="61D02810" w:rsidR="008D38DE" w:rsidRPr="00CE45D7" w:rsidRDefault="008D38DE" w:rsidP="00F309C7">
            <w:pPr>
              <w:spacing w:line="0" w:lineRule="atLeast"/>
              <w:ind w:left="180" w:hangingChars="100" w:hanging="180"/>
              <w:rPr>
                <w:rFonts w:ascii="ＭＳ ゴシック" w:eastAsia="ＭＳ ゴシック" w:hAnsi="ＭＳ ゴシック"/>
                <w:color w:val="FF0000"/>
                <w:sz w:val="18"/>
                <w:szCs w:val="18"/>
              </w:rPr>
            </w:pPr>
            <w:r w:rsidRPr="00CE0A3B">
              <w:rPr>
                <w:rFonts w:ascii="ＭＳ ゴシック" w:eastAsia="ＭＳ ゴシック" w:hAnsi="ＭＳ ゴシック" w:hint="eastAsia"/>
                <w:sz w:val="18"/>
                <w:szCs w:val="18"/>
              </w:rPr>
              <w:t>・　各教科指導の中で，</w:t>
            </w:r>
            <w:r w:rsidR="00AF7136" w:rsidRPr="00AF7136">
              <w:rPr>
                <w:rFonts w:ascii="ＭＳ ゴシック" w:eastAsia="ＭＳ ゴシック" w:hAnsi="ＭＳ ゴシック"/>
                <w:sz w:val="18"/>
                <w:szCs w:val="18"/>
              </w:rPr>
              <w:t>SDGs</w:t>
            </w:r>
            <w:r w:rsidR="00AF7136">
              <w:rPr>
                <w:rFonts w:ascii="ＭＳ ゴシック" w:eastAsia="ＭＳ ゴシック" w:hAnsi="ＭＳ ゴシック" w:hint="eastAsia"/>
                <w:sz w:val="18"/>
                <w:szCs w:val="18"/>
              </w:rPr>
              <w:t>(</w:t>
            </w:r>
            <w:r w:rsidRPr="00CE0A3B">
              <w:rPr>
                <w:rFonts w:ascii="ＭＳ ゴシック" w:eastAsia="ＭＳ ゴシック" w:hAnsi="ＭＳ ゴシック" w:hint="eastAsia"/>
                <w:sz w:val="18"/>
                <w:szCs w:val="18"/>
              </w:rPr>
              <w:t>持続可能な社会</w:t>
            </w:r>
            <w:r w:rsidR="00AF7136">
              <w:rPr>
                <w:rFonts w:ascii="ＭＳ ゴシック" w:eastAsia="ＭＳ ゴシック" w:hAnsi="ＭＳ ゴシック" w:hint="eastAsia"/>
                <w:sz w:val="18"/>
                <w:szCs w:val="18"/>
              </w:rPr>
              <w:t>)</w:t>
            </w:r>
            <w:r w:rsidRPr="00CE0A3B">
              <w:rPr>
                <w:rFonts w:ascii="ＭＳ ゴシック" w:eastAsia="ＭＳ ゴシック" w:hAnsi="ＭＳ ゴシック" w:hint="eastAsia"/>
                <w:sz w:val="18"/>
                <w:szCs w:val="18"/>
              </w:rPr>
              <w:t>についての関連等に触れると共に，実現に向けた工夫について考える機会を増やす。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539B2F6"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21937896"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3185D794" w14:textId="445BB28F" w:rsidR="008D38DE" w:rsidRPr="004E3725" w:rsidRDefault="001240B3"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4BF75139" wp14:editId="429742FF">
                  <wp:extent cx="2047582" cy="58102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83"/>
                          <a:stretch/>
                        </pic:blipFill>
                        <pic:spPr bwMode="auto">
                          <a:xfrm>
                            <a:off x="0" y="0"/>
                            <a:ext cx="2108315" cy="598259"/>
                          </a:xfrm>
                          <a:prstGeom prst="rect">
                            <a:avLst/>
                          </a:prstGeom>
                          <a:noFill/>
                          <a:ln>
                            <a:noFill/>
                          </a:ln>
                          <a:extLst>
                            <a:ext uri="{53640926-AAD7-44D8-BBD7-CCE9431645EC}">
                              <a14:shadowObscured xmlns:a14="http://schemas.microsoft.com/office/drawing/2010/main"/>
                            </a:ext>
                          </a:extLst>
                        </pic:spPr>
                      </pic:pic>
                    </a:graphicData>
                  </a:graphic>
                </wp:inline>
              </w:drawing>
            </w:r>
          </w:p>
          <w:p w14:paraId="76AC0E5F"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2E97919" w14:textId="72B21420" w:rsidR="009A4F11" w:rsidRPr="009A4F11" w:rsidRDefault="009A4F11" w:rsidP="008D38DE">
            <w:pPr>
              <w:spacing w:line="0" w:lineRule="atLeas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w:t>
            </w:r>
            <w:r w:rsidRPr="00D410B5">
              <w:rPr>
                <w:rFonts w:ascii="ＭＳ ゴシック" w:eastAsia="ＭＳ ゴシック" w:hAnsi="ＭＳ ゴシック" w:hint="eastAsia"/>
                <w:color w:val="000000"/>
                <w:sz w:val="18"/>
                <w:szCs w:val="21"/>
              </w:rPr>
              <w:t>左記の取組に加え，</w:t>
            </w:r>
            <w:r>
              <w:rPr>
                <w:rFonts w:ascii="ＭＳ ゴシック" w:eastAsia="ＭＳ ゴシック" w:hAnsi="ＭＳ ゴシック" w:hint="eastAsia"/>
                <w:color w:val="000000"/>
                <w:sz w:val="18"/>
                <w:szCs w:val="21"/>
              </w:rPr>
              <w:t>教職員にSDGsに関連した教材や取り組みを紹介するなど、情報共有を行う。</w:t>
            </w:r>
          </w:p>
        </w:tc>
      </w:tr>
      <w:tr w:rsidR="008D38DE" w:rsidRPr="00BC2B86" w14:paraId="593324FB" w14:textId="77777777" w:rsidTr="00691C1A">
        <w:trPr>
          <w:cantSplit/>
          <w:trHeight w:val="38"/>
        </w:trPr>
        <w:tc>
          <w:tcPr>
            <w:tcW w:w="851" w:type="dxa"/>
            <w:tcBorders>
              <w:top w:val="single" w:sz="6" w:space="0" w:color="auto"/>
              <w:left w:val="single" w:sz="4" w:space="0" w:color="auto"/>
              <w:bottom w:val="single" w:sz="4" w:space="0" w:color="auto"/>
              <w:right w:val="single" w:sz="4" w:space="0" w:color="auto"/>
            </w:tcBorders>
            <w:shd w:val="clear" w:color="auto" w:fill="auto"/>
          </w:tcPr>
          <w:p w14:paraId="7005C69C"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３－（１）</w:t>
            </w:r>
          </w:p>
          <w:p w14:paraId="28A141D7"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インクルーシブ教育システムの充実に向けた特別支援教育の推進</w:t>
            </w:r>
          </w:p>
        </w:tc>
        <w:tc>
          <w:tcPr>
            <w:tcW w:w="2551" w:type="dxa"/>
            <w:tcBorders>
              <w:top w:val="single" w:sz="6" w:space="0" w:color="auto"/>
              <w:left w:val="single" w:sz="4" w:space="0" w:color="auto"/>
              <w:bottom w:val="single" w:sz="4" w:space="0" w:color="auto"/>
              <w:right w:val="single" w:sz="4" w:space="0" w:color="auto"/>
            </w:tcBorders>
            <w:shd w:val="clear" w:color="auto" w:fill="auto"/>
          </w:tcPr>
          <w:p w14:paraId="4D678FA0"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0</w:t>
            </w:r>
            <w:r w:rsidRPr="004E3725">
              <w:rPr>
                <w:rFonts w:ascii="ＭＳ ゴシック" w:eastAsia="ＭＳ ゴシック" w:hAnsi="ＭＳ ゴシック" w:hint="eastAsia"/>
                <w:color w:val="000000"/>
                <w:sz w:val="18"/>
                <w:szCs w:val="18"/>
              </w:rPr>
              <w:t xml:space="preserve">　教職員は，特別な支援を必要とする生徒の実態に応じて，適切な支援をしている。</w:t>
            </w:r>
          </w:p>
          <w:p w14:paraId="18FDC1A6"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9FAAC95" w14:textId="6FFFB3CD" w:rsidR="008D38DE" w:rsidRPr="004E3725" w:rsidRDefault="008D38DE" w:rsidP="008D38DE">
            <w:pPr>
              <w:spacing w:line="0" w:lineRule="atLeast"/>
              <w:ind w:firstLineChars="100" w:firstLine="180"/>
              <w:rPr>
                <w:rFonts w:ascii="ＭＳ ゴシック" w:eastAsia="ＭＳ ゴシック" w:hAnsi="ＭＳ ゴシック"/>
                <w:color w:val="000000"/>
                <w:sz w:val="18"/>
                <w:szCs w:val="18"/>
              </w:rPr>
            </w:pPr>
            <w:r w:rsidRPr="00F00A0E">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F00A0E">
              <w:rPr>
                <w:rFonts w:ascii="ＭＳ ゴシック" w:eastAsia="ＭＳ ゴシック" w:hAnsi="ＭＳ ゴシック" w:hint="eastAsia"/>
                <w:sz w:val="18"/>
                <w:szCs w:val="18"/>
              </w:rPr>
              <w:t>肯定的回答9</w:t>
            </w:r>
            <w:r w:rsidR="00AF7136">
              <w:rPr>
                <w:rFonts w:ascii="ＭＳ ゴシック" w:eastAsia="ＭＳ ゴシック" w:hAnsi="ＭＳ ゴシック" w:hint="eastAsia"/>
                <w:sz w:val="18"/>
                <w:szCs w:val="18"/>
              </w:rPr>
              <w:t>5</w:t>
            </w:r>
            <w:r w:rsidRPr="00F00A0E">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00BBC193" w14:textId="77777777" w:rsidR="008D38DE" w:rsidRPr="000A46D0" w:rsidRDefault="008D38DE" w:rsidP="008D38DE">
            <w:pPr>
              <w:spacing w:line="0" w:lineRule="atLeast"/>
              <w:ind w:left="180" w:hangingChars="100" w:hanging="180"/>
              <w:rPr>
                <w:rFonts w:ascii="ＭＳ ゴシック" w:eastAsia="ＭＳ ゴシック" w:hAnsi="ＭＳ ゴシック"/>
                <w:sz w:val="18"/>
                <w:szCs w:val="18"/>
              </w:rPr>
            </w:pPr>
            <w:r w:rsidRPr="000A46D0">
              <w:rPr>
                <w:rFonts w:ascii="ＭＳ ゴシック" w:eastAsia="ＭＳ ゴシック" w:hAnsi="ＭＳ ゴシック" w:hint="eastAsia"/>
                <w:sz w:val="18"/>
                <w:szCs w:val="18"/>
              </w:rPr>
              <w:t>・　随時，生徒一人一人の課題を全職員で共有しながら，適切な支援を行う。</w:t>
            </w:r>
          </w:p>
          <w:p w14:paraId="3DFDD807" w14:textId="77777777"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r w:rsidRPr="000A46D0">
              <w:rPr>
                <w:rFonts w:ascii="ＭＳ ゴシック" w:eastAsia="ＭＳ ゴシック" w:hAnsi="ＭＳ ゴシック" w:hint="eastAsia"/>
                <w:sz w:val="18"/>
                <w:szCs w:val="18"/>
              </w:rPr>
              <w:t>・　市教育センター等との連携を図りながら，実態に応じた適切な指導の情報を得たり，指導を仰いだりし，</w:t>
            </w:r>
            <w:r w:rsidR="00F309C7">
              <w:rPr>
                <w:rFonts w:ascii="ＭＳ ゴシック" w:eastAsia="ＭＳ ゴシック" w:hAnsi="ＭＳ ゴシック" w:hint="eastAsia"/>
                <w:sz w:val="18"/>
                <w:szCs w:val="18"/>
              </w:rPr>
              <w:t>教職員</w:t>
            </w:r>
            <w:r w:rsidRPr="000A46D0">
              <w:rPr>
                <w:rFonts w:ascii="ＭＳ ゴシック" w:eastAsia="ＭＳ ゴシック" w:hAnsi="ＭＳ ゴシック" w:hint="eastAsia"/>
                <w:sz w:val="18"/>
                <w:szCs w:val="18"/>
              </w:rPr>
              <w:t>の指導力を高める。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E556427"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3CF008C8"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5F8DA79D" w14:textId="4FCF8E10" w:rsidR="008D38DE" w:rsidRPr="004E3725" w:rsidRDefault="001240B3"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5B09A1E0" wp14:editId="2CD513FD">
                  <wp:extent cx="2051685" cy="561975"/>
                  <wp:effectExtent l="0" t="0" r="5715"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124"/>
                          <a:stretch/>
                        </pic:blipFill>
                        <pic:spPr bwMode="auto">
                          <a:xfrm>
                            <a:off x="0" y="0"/>
                            <a:ext cx="2094739" cy="573768"/>
                          </a:xfrm>
                          <a:prstGeom prst="rect">
                            <a:avLst/>
                          </a:prstGeom>
                          <a:noFill/>
                          <a:ln>
                            <a:noFill/>
                          </a:ln>
                          <a:extLst>
                            <a:ext uri="{53640926-AAD7-44D8-BBD7-CCE9431645EC}">
                              <a14:shadowObscured xmlns:a14="http://schemas.microsoft.com/office/drawing/2010/main"/>
                            </a:ext>
                          </a:extLst>
                        </pic:spPr>
                      </pic:pic>
                    </a:graphicData>
                  </a:graphic>
                </wp:inline>
              </w:drawing>
            </w:r>
          </w:p>
          <w:p w14:paraId="58640C66" w14:textId="4F5AF6F4"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113C8125" w14:textId="5CC47314" w:rsidR="008D38DE" w:rsidRPr="00D410B5" w:rsidRDefault="00D410B5" w:rsidP="00736A12">
            <w:pPr>
              <w:snapToGrid w:val="0"/>
              <w:spacing w:line="0" w:lineRule="atLeast"/>
              <w:rPr>
                <w:rFonts w:ascii="ＭＳ ゴシック" w:eastAsia="ＭＳ ゴシック" w:hAnsi="ＭＳ ゴシック"/>
                <w:color w:val="000000"/>
                <w:sz w:val="18"/>
                <w:szCs w:val="21"/>
              </w:rPr>
            </w:pPr>
            <w:r w:rsidRPr="00D410B5">
              <w:rPr>
                <w:rFonts w:ascii="ＭＳ ゴシック" w:eastAsia="ＭＳ ゴシック" w:hAnsi="ＭＳ ゴシック"/>
                <w:color w:val="000000"/>
                <w:sz w:val="18"/>
                <w:szCs w:val="21"/>
              </w:rPr>
              <w:t>・</w:t>
            </w:r>
            <w:r w:rsidRPr="00D410B5">
              <w:rPr>
                <w:rFonts w:ascii="ＭＳ ゴシック" w:eastAsia="ＭＳ ゴシック" w:hAnsi="ＭＳ ゴシック" w:hint="eastAsia"/>
                <w:color w:val="000000"/>
                <w:sz w:val="18"/>
                <w:szCs w:val="21"/>
              </w:rPr>
              <w:t>左記の取組に加え，</w:t>
            </w:r>
            <w:r w:rsidRPr="00D410B5">
              <w:rPr>
                <w:rFonts w:ascii="ＭＳ ゴシック" w:eastAsia="ＭＳ ゴシック" w:hAnsi="ＭＳ ゴシック"/>
                <w:color w:val="000000"/>
                <w:sz w:val="18"/>
                <w:szCs w:val="21"/>
              </w:rPr>
              <w:t>教育相談部会や特別支援委員会などの場を</w:t>
            </w:r>
            <w:r w:rsidRPr="00D410B5">
              <w:rPr>
                <w:rFonts w:ascii="ＭＳ ゴシック" w:eastAsia="ＭＳ ゴシック" w:hAnsi="ＭＳ ゴシック" w:hint="eastAsia"/>
                <w:color w:val="000000"/>
                <w:sz w:val="18"/>
                <w:szCs w:val="21"/>
              </w:rPr>
              <w:t>活用</w:t>
            </w:r>
            <w:r w:rsidRPr="00D410B5">
              <w:rPr>
                <w:rFonts w:ascii="ＭＳ ゴシック" w:eastAsia="ＭＳ ゴシック" w:hAnsi="ＭＳ ゴシック"/>
                <w:color w:val="000000"/>
                <w:sz w:val="18"/>
                <w:szCs w:val="21"/>
              </w:rPr>
              <w:t>して特別な支援を必要とする生徒</w:t>
            </w:r>
            <w:r w:rsidRPr="00D410B5">
              <w:rPr>
                <w:rFonts w:ascii="ＭＳ ゴシック" w:eastAsia="ＭＳ ゴシック" w:hAnsi="ＭＳ ゴシック" w:hint="eastAsia"/>
                <w:color w:val="000000"/>
                <w:sz w:val="18"/>
                <w:szCs w:val="21"/>
              </w:rPr>
              <w:t>やその特性への理解を深める取組を行う。</w:t>
            </w:r>
          </w:p>
        </w:tc>
      </w:tr>
      <w:tr w:rsidR="008D38DE" w:rsidRPr="00BC2B86" w14:paraId="5F65C3F3" w14:textId="77777777" w:rsidTr="00691C1A">
        <w:trPr>
          <w:cantSplit/>
          <w:trHeight w:val="38"/>
        </w:trPr>
        <w:tc>
          <w:tcPr>
            <w:tcW w:w="851" w:type="dxa"/>
            <w:vMerge w:val="restart"/>
            <w:tcBorders>
              <w:top w:val="nil"/>
              <w:left w:val="single" w:sz="4" w:space="0" w:color="auto"/>
              <w:right w:val="single" w:sz="4" w:space="0" w:color="auto"/>
            </w:tcBorders>
            <w:shd w:val="clear" w:color="auto" w:fill="auto"/>
          </w:tcPr>
          <w:p w14:paraId="1A1EA866"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３－（２）</w:t>
            </w:r>
          </w:p>
          <w:p w14:paraId="252F0428"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いじめ・不登校対策の充実</w:t>
            </w:r>
          </w:p>
        </w:tc>
        <w:tc>
          <w:tcPr>
            <w:tcW w:w="2551" w:type="dxa"/>
            <w:tcBorders>
              <w:top w:val="nil"/>
              <w:left w:val="single" w:sz="4" w:space="0" w:color="auto"/>
              <w:bottom w:val="single" w:sz="4" w:space="0" w:color="auto"/>
              <w:right w:val="single" w:sz="4" w:space="0" w:color="auto"/>
            </w:tcBorders>
            <w:shd w:val="clear" w:color="auto" w:fill="auto"/>
          </w:tcPr>
          <w:p w14:paraId="17BF47BA"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Ａ11　教職員は，いじめが許されない行為であることを指導している。</w:t>
            </w:r>
          </w:p>
          <w:p w14:paraId="202F7234"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73D013E"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8D38DE">
              <w:rPr>
                <w:rFonts w:ascii="ＭＳ ゴシック" w:eastAsia="ＭＳ ゴシック" w:hAnsi="ＭＳ ゴシック" w:hint="eastAsia"/>
                <w:color w:val="000000"/>
                <w:sz w:val="18"/>
                <w:szCs w:val="18"/>
              </w:rPr>
              <w:t xml:space="preserve">　</w:t>
            </w:r>
            <w:r w:rsidRPr="00F00A0E">
              <w:rPr>
                <w:rFonts w:ascii="ＭＳ ゴシック" w:eastAsia="ＭＳ ゴシック" w:hAnsi="ＭＳ ゴシック" w:hint="eastAsia"/>
                <w:sz w:val="18"/>
                <w:szCs w:val="18"/>
              </w:rPr>
              <w:t>生徒の肯定的回答95％</w:t>
            </w:r>
          </w:p>
        </w:tc>
        <w:tc>
          <w:tcPr>
            <w:tcW w:w="3210" w:type="dxa"/>
            <w:tcBorders>
              <w:top w:val="single" w:sz="4" w:space="0" w:color="auto"/>
              <w:left w:val="single" w:sz="4" w:space="0" w:color="auto"/>
              <w:bottom w:val="single" w:sz="4" w:space="0" w:color="auto"/>
              <w:right w:val="dashed" w:sz="4" w:space="0" w:color="auto"/>
            </w:tcBorders>
          </w:tcPr>
          <w:p w14:paraId="5A6584E2" w14:textId="77777777" w:rsidR="008D38DE" w:rsidRPr="0052175C" w:rsidRDefault="008D38DE" w:rsidP="008D38DE">
            <w:pPr>
              <w:spacing w:line="0" w:lineRule="atLeast"/>
              <w:ind w:left="180" w:hangingChars="100" w:hanging="180"/>
              <w:rPr>
                <w:rFonts w:ascii="ＭＳ ゴシック" w:eastAsia="ＭＳ ゴシック" w:hAnsi="ＭＳ ゴシック"/>
                <w:sz w:val="18"/>
                <w:szCs w:val="18"/>
              </w:rPr>
            </w:pPr>
            <w:r w:rsidRPr="0052175C">
              <w:rPr>
                <w:rFonts w:ascii="ＭＳ ゴシック" w:eastAsia="ＭＳ ゴシック" w:hAnsi="ＭＳ ゴシック" w:hint="eastAsia"/>
                <w:sz w:val="18"/>
                <w:szCs w:val="18"/>
              </w:rPr>
              <w:t>・　道徳・学級活動等の授業を工夫し，相互理解と互いに高め合う集団づくりを実践して行く。</w:t>
            </w:r>
          </w:p>
          <w:p w14:paraId="03A7B862" w14:textId="2E2FF493" w:rsidR="008750F5" w:rsidRPr="0052175C" w:rsidRDefault="008D38DE" w:rsidP="008750F5">
            <w:pPr>
              <w:spacing w:line="0" w:lineRule="atLeast"/>
              <w:ind w:left="180" w:hangingChars="100" w:hanging="180"/>
              <w:rPr>
                <w:rFonts w:ascii="ＭＳ ゴシック" w:eastAsia="ＭＳ ゴシック" w:hAnsi="ＭＳ ゴシック"/>
                <w:sz w:val="18"/>
                <w:szCs w:val="18"/>
              </w:rPr>
            </w:pPr>
            <w:r w:rsidRPr="0052175C">
              <w:rPr>
                <w:rFonts w:ascii="ＭＳ ゴシック" w:eastAsia="ＭＳ ゴシック" w:hAnsi="ＭＳ ゴシック" w:hint="eastAsia"/>
                <w:sz w:val="18"/>
                <w:szCs w:val="18"/>
              </w:rPr>
              <w:t>・　「いじめ防止アンケート」等の教育相談機能により，</w:t>
            </w:r>
            <w:r w:rsidR="00FA39D2">
              <w:rPr>
                <w:rFonts w:ascii="ＭＳ ゴシック" w:eastAsia="ＭＳ ゴシック" w:hAnsi="ＭＳ ゴシック" w:hint="eastAsia"/>
                <w:sz w:val="18"/>
                <w:szCs w:val="18"/>
              </w:rPr>
              <w:t>防止・</w:t>
            </w:r>
            <w:r w:rsidRPr="0052175C">
              <w:rPr>
                <w:rFonts w:ascii="ＭＳ ゴシック" w:eastAsia="ＭＳ ゴシック" w:hAnsi="ＭＳ ゴシック" w:hint="eastAsia"/>
                <w:sz w:val="18"/>
                <w:szCs w:val="18"/>
              </w:rPr>
              <w:t>早期発見に努めると同時に，いじめの根絶をめざし，組織としての的確な対応を行う。</w:t>
            </w:r>
          </w:p>
          <w:p w14:paraId="7DE323F1" w14:textId="77777777" w:rsidR="008D38DE" w:rsidRPr="0052175C" w:rsidRDefault="008750F5" w:rsidP="008750F5">
            <w:pPr>
              <w:spacing w:line="0" w:lineRule="atLeast"/>
              <w:ind w:left="180" w:hangingChars="100" w:hanging="180"/>
              <w:rPr>
                <w:rFonts w:ascii="ＭＳ ゴシック" w:eastAsia="ＭＳ ゴシック" w:hAnsi="ＭＳ ゴシック"/>
                <w:sz w:val="18"/>
                <w:szCs w:val="18"/>
              </w:rPr>
            </w:pPr>
            <w:r w:rsidRPr="0052175C">
              <w:rPr>
                <w:rFonts w:ascii="ＭＳ ゴシック" w:eastAsia="ＭＳ ゴシック" w:hAnsi="ＭＳ ゴシック" w:hint="eastAsia"/>
                <w:sz w:val="18"/>
                <w:szCs w:val="18"/>
              </w:rPr>
              <w:t>・地域や家庭との連携と啓発を図る。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DE6E0F8"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6D514CDA"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62FE4154" w14:textId="3F2D59D8" w:rsidR="008D38DE" w:rsidRPr="004E3725" w:rsidRDefault="00D56047"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15484565" wp14:editId="63253F7B">
                  <wp:extent cx="2044065" cy="56515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0155"/>
                          <a:stretch/>
                        </pic:blipFill>
                        <pic:spPr bwMode="auto">
                          <a:xfrm>
                            <a:off x="0" y="0"/>
                            <a:ext cx="2098025" cy="580069"/>
                          </a:xfrm>
                          <a:prstGeom prst="rect">
                            <a:avLst/>
                          </a:prstGeom>
                          <a:noFill/>
                          <a:ln>
                            <a:noFill/>
                          </a:ln>
                          <a:extLst>
                            <a:ext uri="{53640926-AAD7-44D8-BBD7-CCE9431645EC}">
                              <a14:shadowObscured xmlns:a14="http://schemas.microsoft.com/office/drawing/2010/main"/>
                            </a:ext>
                          </a:extLst>
                        </pic:spPr>
                      </pic:pic>
                    </a:graphicData>
                  </a:graphic>
                </wp:inline>
              </w:drawing>
            </w:r>
          </w:p>
          <w:p w14:paraId="4F1D105A"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436F43E" w14:textId="38FE2691" w:rsidR="008D38DE" w:rsidRPr="00B02CCE" w:rsidRDefault="00FC73EA" w:rsidP="008D38DE">
            <w:pPr>
              <w:spacing w:line="0" w:lineRule="atLeast"/>
              <w:rPr>
                <w:rFonts w:ascii="ＭＳ ゴシック" w:eastAsia="ＭＳ ゴシック" w:hAnsi="ＭＳ ゴシック"/>
                <w:color w:val="000000"/>
                <w:sz w:val="18"/>
                <w:szCs w:val="18"/>
              </w:rPr>
            </w:pPr>
            <w:r w:rsidRPr="00B02CCE">
              <w:rPr>
                <w:rFonts w:ascii="ＭＳ ゴシック" w:eastAsia="ＭＳ ゴシック" w:hAnsi="ＭＳ ゴシック"/>
                <w:sz w:val="18"/>
                <w:szCs w:val="18"/>
              </w:rPr>
              <w:t>・左記の取り組みを継続して行う。</w:t>
            </w:r>
          </w:p>
          <w:p w14:paraId="2909288F" w14:textId="2E08D818" w:rsidR="00736A12" w:rsidRPr="009A1D7D" w:rsidRDefault="00736A12" w:rsidP="008D38DE">
            <w:pPr>
              <w:spacing w:line="0" w:lineRule="atLeast"/>
              <w:rPr>
                <w:rFonts w:ascii="ＭＳ ゴシック" w:eastAsia="ＭＳ ゴシック" w:hAnsi="ＭＳ ゴシック"/>
                <w:color w:val="000000"/>
                <w:sz w:val="18"/>
                <w:szCs w:val="18"/>
              </w:rPr>
            </w:pPr>
          </w:p>
        </w:tc>
      </w:tr>
      <w:tr w:rsidR="008D38DE" w:rsidRPr="00BC2B86" w14:paraId="0673DF35" w14:textId="77777777" w:rsidTr="00691C1A">
        <w:trPr>
          <w:cantSplit/>
          <w:trHeight w:val="38"/>
        </w:trPr>
        <w:tc>
          <w:tcPr>
            <w:tcW w:w="851" w:type="dxa"/>
            <w:vMerge/>
            <w:tcBorders>
              <w:left w:val="single" w:sz="4" w:space="0" w:color="auto"/>
              <w:bottom w:val="single" w:sz="6" w:space="0" w:color="auto"/>
              <w:right w:val="single" w:sz="4" w:space="0" w:color="auto"/>
            </w:tcBorders>
            <w:shd w:val="clear" w:color="auto" w:fill="auto"/>
            <w:vAlign w:val="center"/>
          </w:tcPr>
          <w:p w14:paraId="5E1B1E7D" w14:textId="77777777" w:rsidR="008D38DE" w:rsidRPr="00691C1A" w:rsidRDefault="008D38DE" w:rsidP="008D38DE">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6" w:space="0" w:color="auto"/>
              <w:right w:val="single" w:sz="4" w:space="0" w:color="auto"/>
            </w:tcBorders>
            <w:shd w:val="clear" w:color="auto" w:fill="auto"/>
          </w:tcPr>
          <w:p w14:paraId="516D79C0"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2</w:t>
            </w:r>
            <w:r w:rsidRPr="004E3725">
              <w:rPr>
                <w:rFonts w:ascii="ＭＳ ゴシック" w:eastAsia="ＭＳ ゴシック" w:hAnsi="ＭＳ ゴシック" w:hint="eastAsia"/>
                <w:color w:val="000000"/>
                <w:sz w:val="18"/>
                <w:szCs w:val="18"/>
              </w:rPr>
              <w:t xml:space="preserve">　教職員は，不登校を生まない学級経営を行っている。</w:t>
            </w:r>
          </w:p>
          <w:p w14:paraId="6FE49A81"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0084C50" w14:textId="6EF793FD" w:rsidR="008D38DE" w:rsidRPr="004E3725" w:rsidRDefault="00E61C9D" w:rsidP="00E61C9D">
            <w:pPr>
              <w:spacing w:line="0" w:lineRule="atLeast"/>
              <w:ind w:firstLineChars="100" w:firstLine="180"/>
              <w:rPr>
                <w:rFonts w:ascii="ＭＳ ゴシック" w:eastAsia="ＭＳ ゴシック" w:hAnsi="ＭＳ ゴシック"/>
                <w:color w:val="000000"/>
                <w:sz w:val="18"/>
                <w:szCs w:val="18"/>
              </w:rPr>
            </w:pPr>
            <w:r w:rsidRPr="00F00A0E">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F00A0E">
              <w:rPr>
                <w:rFonts w:ascii="ＭＳ ゴシック" w:eastAsia="ＭＳ ゴシック" w:hAnsi="ＭＳ ゴシック" w:hint="eastAsia"/>
                <w:sz w:val="18"/>
                <w:szCs w:val="18"/>
              </w:rPr>
              <w:t>肯定的回答9</w:t>
            </w:r>
            <w:r w:rsidR="00FA39D2">
              <w:rPr>
                <w:rFonts w:ascii="ＭＳ ゴシック" w:eastAsia="ＭＳ ゴシック" w:hAnsi="ＭＳ ゴシック" w:hint="eastAsia"/>
                <w:sz w:val="18"/>
                <w:szCs w:val="18"/>
              </w:rPr>
              <w:t>5</w:t>
            </w:r>
            <w:r w:rsidRPr="00F00A0E">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49645FDF" w14:textId="77777777" w:rsidR="00E61C9D" w:rsidRPr="008E03B0" w:rsidRDefault="008D38DE"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w:t>
            </w:r>
            <w:r w:rsidR="00E61C9D" w:rsidRPr="008E03B0">
              <w:rPr>
                <w:rFonts w:ascii="ＭＳ ゴシック" w:eastAsia="ＭＳ ゴシック" w:hAnsi="ＭＳ ゴシック" w:hint="eastAsia"/>
                <w:sz w:val="18"/>
                <w:szCs w:val="18"/>
              </w:rPr>
              <w:t xml:space="preserve">　道徳・学級活動等の授業を工夫し，相互理解と互いに高め合う集団づくりを実践して行く。</w:t>
            </w:r>
          </w:p>
          <w:p w14:paraId="2ABEBA71" w14:textId="57029CBA" w:rsidR="008750F5" w:rsidRPr="008E03B0" w:rsidRDefault="00E61C9D"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　「Ｑ－Ｕアンケート」等のアンケート調査結果や</w:t>
            </w:r>
            <w:r w:rsidRPr="00FA39D2">
              <w:rPr>
                <w:rFonts w:ascii="ＭＳ ゴシック" w:eastAsia="ＭＳ ゴシック" w:hAnsi="ＭＳ ゴシック" w:hint="eastAsia"/>
                <w:sz w:val="18"/>
                <w:szCs w:val="18"/>
              </w:rPr>
              <w:t>毎日の</w:t>
            </w:r>
            <w:r w:rsidR="00FA39D2" w:rsidRPr="00FA39D2">
              <w:rPr>
                <w:rFonts w:ascii="ＭＳ ゴシック" w:eastAsia="ＭＳ ゴシック" w:hAnsi="ＭＳ ゴシック" w:hint="eastAsia"/>
                <w:sz w:val="18"/>
                <w:szCs w:val="18"/>
              </w:rPr>
              <w:t>記録</w:t>
            </w:r>
            <w:r w:rsidRPr="008E03B0">
              <w:rPr>
                <w:rFonts w:ascii="ＭＳ ゴシック" w:eastAsia="ＭＳ ゴシック" w:hAnsi="ＭＳ ゴシック" w:hint="eastAsia"/>
                <w:sz w:val="18"/>
                <w:szCs w:val="18"/>
              </w:rPr>
              <w:t>指導を通して，生徒の一人一人の課題の把握や心に寄り添う指導を進める。</w:t>
            </w:r>
          </w:p>
          <w:p w14:paraId="72033F04" w14:textId="77777777" w:rsidR="008D38DE" w:rsidRPr="00CE45D7" w:rsidRDefault="008750F5" w:rsidP="00E61C9D">
            <w:pPr>
              <w:spacing w:line="0" w:lineRule="atLeast"/>
              <w:ind w:left="180" w:hangingChars="100" w:hanging="180"/>
              <w:rPr>
                <w:rFonts w:ascii="ＭＳ ゴシック" w:eastAsia="ＭＳ ゴシック" w:hAnsi="ＭＳ ゴシック"/>
                <w:color w:val="FF0000"/>
                <w:sz w:val="18"/>
                <w:szCs w:val="18"/>
              </w:rPr>
            </w:pPr>
            <w:r w:rsidRPr="008E03B0">
              <w:rPr>
                <w:rFonts w:ascii="ＭＳ ゴシック" w:eastAsia="ＭＳ ゴシック" w:hAnsi="ＭＳ ゴシック" w:hint="eastAsia"/>
                <w:sz w:val="18"/>
                <w:szCs w:val="18"/>
              </w:rPr>
              <w:t>・生徒一人一人の課題の把握や心に寄り添う指導の充実を図る。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1955E9D"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7ADAE106" w14:textId="77777777" w:rsidR="00D56047"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5A5B5EB6" w14:textId="2FD433FB" w:rsidR="008D38DE" w:rsidRPr="004E3725" w:rsidRDefault="00D56047" w:rsidP="008D38DE">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128342C1" wp14:editId="1A130F5B">
                  <wp:extent cx="2045335" cy="54610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0704"/>
                          <a:stretch/>
                        </pic:blipFill>
                        <pic:spPr bwMode="auto">
                          <a:xfrm>
                            <a:off x="0" y="0"/>
                            <a:ext cx="2098766" cy="560366"/>
                          </a:xfrm>
                          <a:prstGeom prst="rect">
                            <a:avLst/>
                          </a:prstGeom>
                          <a:noFill/>
                          <a:ln>
                            <a:noFill/>
                          </a:ln>
                          <a:extLst>
                            <a:ext uri="{53640926-AAD7-44D8-BBD7-CCE9431645EC}">
                              <a14:shadowObscured xmlns:a14="http://schemas.microsoft.com/office/drawing/2010/main"/>
                            </a:ext>
                          </a:extLst>
                        </pic:spPr>
                      </pic:pic>
                    </a:graphicData>
                  </a:graphic>
                </wp:inline>
              </w:drawing>
            </w:r>
          </w:p>
          <w:p w14:paraId="77F728D0" w14:textId="510EC35C"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BA9A6E2" w14:textId="3C69921F" w:rsidR="008D38DE" w:rsidRPr="00324D85" w:rsidRDefault="00D56047" w:rsidP="007F7A08">
            <w:pPr>
              <w:snapToGrid w:val="0"/>
              <w:spacing w:line="0" w:lineRule="atLeast"/>
              <w:rPr>
                <w:rFonts w:ascii="ＭＳ ゴシック" w:eastAsia="ＭＳ ゴシック" w:hAnsi="ＭＳ ゴシック"/>
                <w:color w:val="000000"/>
                <w:sz w:val="12"/>
                <w:szCs w:val="16"/>
              </w:rPr>
            </w:pPr>
            <w:r>
              <w:rPr>
                <w:rFonts w:ascii="ＭＳ ゴシック" w:eastAsia="ＭＳ ゴシック" w:hAnsi="ＭＳ ゴシック" w:hint="eastAsia"/>
                <w:color w:val="000000"/>
                <w:sz w:val="18"/>
                <w:szCs w:val="21"/>
              </w:rPr>
              <w:t>・</w:t>
            </w:r>
            <w:r w:rsidR="007F7A08" w:rsidRPr="007F7A08">
              <w:rPr>
                <w:rFonts w:ascii="ＭＳ ゴシック" w:eastAsia="ＭＳ ゴシック" w:hAnsi="ＭＳ ゴシック" w:hint="eastAsia"/>
                <w:color w:val="000000"/>
                <w:sz w:val="18"/>
                <w:szCs w:val="21"/>
              </w:rPr>
              <w:t>取り組みを継続するとともに，日々の記録を指導に活かせるために，教育相談部会の場を活用して，生徒一人ひとりの心の状態に寄り添う指導を実践していく。</w:t>
            </w:r>
          </w:p>
        </w:tc>
      </w:tr>
      <w:tr w:rsidR="008D38DE" w:rsidRPr="00BC2B86" w14:paraId="7C5B15D2" w14:textId="77777777" w:rsidTr="002D0080">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14:paraId="2646A316"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３－（３）</w:t>
            </w:r>
          </w:p>
          <w:p w14:paraId="7EEB4A9F"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外国人児童生徒等への適応支援の充実</w:t>
            </w:r>
          </w:p>
          <w:p w14:paraId="239AA87B" w14:textId="77777777" w:rsidR="008D38DE" w:rsidRPr="00691C1A" w:rsidRDefault="008D38DE" w:rsidP="008D38DE">
            <w:pPr>
              <w:rPr>
                <w:rFonts w:ascii="ＭＳ ゴシック" w:eastAsia="ＭＳ ゴシック" w:hAnsi="ＭＳ ゴシック"/>
                <w:sz w:val="12"/>
                <w:szCs w:val="16"/>
              </w:rPr>
            </w:pPr>
          </w:p>
        </w:tc>
        <w:tc>
          <w:tcPr>
            <w:tcW w:w="2551" w:type="dxa"/>
            <w:vMerge w:val="restart"/>
            <w:tcBorders>
              <w:top w:val="single" w:sz="6" w:space="0" w:color="auto"/>
              <w:left w:val="single" w:sz="4" w:space="0" w:color="auto"/>
              <w:right w:val="single" w:sz="4" w:space="0" w:color="auto"/>
            </w:tcBorders>
            <w:shd w:val="clear" w:color="auto" w:fill="auto"/>
          </w:tcPr>
          <w:p w14:paraId="7F3E2DC1" w14:textId="77777777" w:rsidR="008D38DE"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3</w:t>
            </w:r>
            <w:r w:rsidRPr="004E3725">
              <w:rPr>
                <w:rFonts w:ascii="ＭＳ ゴシック" w:eastAsia="ＭＳ ゴシック" w:hAnsi="ＭＳ ゴシック" w:hint="eastAsia"/>
                <w:color w:val="000000"/>
                <w:sz w:val="18"/>
                <w:szCs w:val="18"/>
              </w:rPr>
              <w:t xml:space="preserve">　学校は，一人一人が大切にされ，活気があり，明るくいきいきとした雰囲気である。</w:t>
            </w:r>
          </w:p>
          <w:p w14:paraId="0F6E325D"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18EC6F8" w14:textId="13A3986E" w:rsidR="008D38DE" w:rsidRPr="004E3725" w:rsidRDefault="00E61C9D" w:rsidP="008D38DE">
            <w:pPr>
              <w:spacing w:line="0" w:lineRule="atLeast"/>
              <w:rPr>
                <w:rFonts w:ascii="ＭＳ ゴシック" w:eastAsia="ＭＳ ゴシック" w:hAnsi="ＭＳ ゴシック"/>
                <w:color w:val="000000"/>
                <w:sz w:val="18"/>
                <w:szCs w:val="18"/>
              </w:rPr>
            </w:pPr>
            <w:r w:rsidRPr="00E61C9D">
              <w:rPr>
                <w:rFonts w:ascii="ＭＳ ゴシック" w:eastAsia="ＭＳ ゴシック" w:hAnsi="ＭＳ ゴシック" w:hint="eastAsia"/>
                <w:color w:val="000000"/>
                <w:sz w:val="18"/>
                <w:szCs w:val="18"/>
              </w:rPr>
              <w:t xml:space="preserve">　</w:t>
            </w:r>
            <w:r w:rsidRPr="00B72F7E">
              <w:rPr>
                <w:rFonts w:ascii="ＭＳ ゴシック" w:eastAsia="ＭＳ ゴシック" w:hAnsi="ＭＳ ゴシック" w:hint="eastAsia"/>
                <w:sz w:val="18"/>
                <w:szCs w:val="18"/>
              </w:rPr>
              <w:t>生徒の肯定的回答</w:t>
            </w:r>
            <w:r w:rsidR="00FA39D2">
              <w:rPr>
                <w:rFonts w:ascii="ＭＳ ゴシック" w:eastAsia="ＭＳ ゴシック" w:hAnsi="ＭＳ ゴシック" w:hint="eastAsia"/>
                <w:sz w:val="18"/>
                <w:szCs w:val="18"/>
              </w:rPr>
              <w:t>9</w:t>
            </w:r>
            <w:r w:rsidRPr="00B72F7E">
              <w:rPr>
                <w:rFonts w:ascii="ＭＳ ゴシック" w:eastAsia="ＭＳ ゴシック" w:hAnsi="ＭＳ ゴシック" w:hint="eastAsia"/>
                <w:sz w:val="18"/>
                <w:szCs w:val="18"/>
              </w:rPr>
              <w:t>5％</w:t>
            </w:r>
          </w:p>
        </w:tc>
        <w:tc>
          <w:tcPr>
            <w:tcW w:w="3210" w:type="dxa"/>
            <w:vMerge w:val="restart"/>
            <w:tcBorders>
              <w:top w:val="single" w:sz="4" w:space="0" w:color="auto"/>
              <w:left w:val="single" w:sz="4" w:space="0" w:color="auto"/>
              <w:right w:val="dashed" w:sz="4" w:space="0" w:color="auto"/>
            </w:tcBorders>
          </w:tcPr>
          <w:p w14:paraId="2D73DFE0" w14:textId="20B980BA" w:rsidR="00E61C9D" w:rsidRPr="00982555" w:rsidRDefault="008D38DE" w:rsidP="00E61C9D">
            <w:pPr>
              <w:spacing w:line="0" w:lineRule="atLeast"/>
              <w:ind w:left="180" w:hangingChars="100" w:hanging="180"/>
              <w:rPr>
                <w:rFonts w:ascii="ＭＳ ゴシック" w:eastAsia="ＭＳ ゴシック" w:hAnsi="ＭＳ ゴシック"/>
                <w:sz w:val="18"/>
                <w:szCs w:val="18"/>
              </w:rPr>
            </w:pPr>
            <w:r w:rsidRPr="00982555">
              <w:rPr>
                <w:rFonts w:ascii="ＭＳ ゴシック" w:eastAsia="ＭＳ ゴシック" w:hAnsi="ＭＳ ゴシック" w:hint="eastAsia"/>
                <w:sz w:val="18"/>
                <w:szCs w:val="18"/>
              </w:rPr>
              <w:t>・</w:t>
            </w:r>
            <w:r w:rsidR="00E61C9D" w:rsidRPr="00982555">
              <w:rPr>
                <w:rFonts w:ascii="ＭＳ ゴシック" w:eastAsia="ＭＳ ゴシック" w:hAnsi="ＭＳ ゴシック" w:hint="eastAsia"/>
                <w:sz w:val="18"/>
                <w:szCs w:val="18"/>
              </w:rPr>
              <w:t xml:space="preserve">　本校の特色ある取組みの一つであるＧＣＲ活動で，</w:t>
            </w:r>
            <w:r w:rsidR="00FA39D2">
              <w:rPr>
                <w:rFonts w:ascii="ＭＳ ゴシック" w:eastAsia="ＭＳ ゴシック" w:hAnsi="ＭＳ ゴシック" w:hint="eastAsia"/>
                <w:color w:val="000000"/>
                <w:sz w:val="18"/>
                <w:szCs w:val="18"/>
              </w:rPr>
              <w:t>強化週間を計画的に実施したり，</w:t>
            </w:r>
            <w:r w:rsidR="00FA39D2" w:rsidRPr="00FA39D2">
              <w:rPr>
                <w:rFonts w:ascii="ＭＳ ゴシック" w:eastAsia="ＭＳ ゴシック" w:hAnsi="ＭＳ ゴシック" w:hint="eastAsia"/>
                <w:color w:val="000000"/>
                <w:sz w:val="18"/>
                <w:szCs w:val="18"/>
              </w:rPr>
              <w:t>委員会活動の内容の見直し</w:t>
            </w:r>
            <w:r w:rsidR="00FA39D2">
              <w:rPr>
                <w:rFonts w:ascii="ＭＳ ゴシック" w:eastAsia="ＭＳ ゴシック" w:hAnsi="ＭＳ ゴシック" w:hint="eastAsia"/>
                <w:color w:val="000000"/>
                <w:sz w:val="18"/>
                <w:szCs w:val="18"/>
              </w:rPr>
              <w:t>をしたりしながら，</w:t>
            </w:r>
            <w:r w:rsidR="00E61C9D" w:rsidRPr="00982555">
              <w:rPr>
                <w:rFonts w:ascii="ＭＳ ゴシック" w:eastAsia="ＭＳ ゴシック" w:hAnsi="ＭＳ ゴシック" w:hint="eastAsia"/>
                <w:sz w:val="18"/>
                <w:szCs w:val="18"/>
              </w:rPr>
              <w:t>生徒</w:t>
            </w:r>
            <w:r w:rsidR="00FA39D2">
              <w:rPr>
                <w:rFonts w:ascii="ＭＳ ゴシック" w:eastAsia="ＭＳ ゴシック" w:hAnsi="ＭＳ ゴシック" w:hint="eastAsia"/>
                <w:sz w:val="18"/>
                <w:szCs w:val="18"/>
              </w:rPr>
              <w:t>が</w:t>
            </w:r>
            <w:r w:rsidR="00E61C9D" w:rsidRPr="00982555">
              <w:rPr>
                <w:rFonts w:ascii="ＭＳ ゴシック" w:eastAsia="ＭＳ ゴシック" w:hAnsi="ＭＳ ゴシック" w:hint="eastAsia"/>
                <w:sz w:val="18"/>
                <w:szCs w:val="18"/>
              </w:rPr>
              <w:t>自主的・主体的に取り組</w:t>
            </w:r>
            <w:r w:rsidR="00FA39D2">
              <w:rPr>
                <w:rFonts w:ascii="ＭＳ ゴシック" w:eastAsia="ＭＳ ゴシック" w:hAnsi="ＭＳ ゴシック" w:hint="eastAsia"/>
                <w:sz w:val="18"/>
                <w:szCs w:val="18"/>
              </w:rPr>
              <w:t>める活動に</w:t>
            </w:r>
            <w:r w:rsidR="00E61C9D" w:rsidRPr="00982555">
              <w:rPr>
                <w:rFonts w:ascii="ＭＳ ゴシック" w:eastAsia="ＭＳ ゴシック" w:hAnsi="ＭＳ ゴシック" w:hint="eastAsia"/>
                <w:sz w:val="18"/>
                <w:szCs w:val="18"/>
              </w:rPr>
              <w:t>する。</w:t>
            </w:r>
          </w:p>
          <w:p w14:paraId="51606EAA" w14:textId="77777777" w:rsidR="008D38DE" w:rsidRPr="00CE45D7" w:rsidRDefault="00E61C9D" w:rsidP="00E61C9D">
            <w:pPr>
              <w:spacing w:line="0" w:lineRule="atLeast"/>
              <w:ind w:left="180" w:hangingChars="100" w:hanging="180"/>
              <w:rPr>
                <w:rFonts w:ascii="ＭＳ ゴシック" w:eastAsia="ＭＳ ゴシック" w:hAnsi="ＭＳ ゴシック"/>
                <w:color w:val="FF0000"/>
                <w:sz w:val="18"/>
                <w:szCs w:val="18"/>
              </w:rPr>
            </w:pPr>
            <w:r w:rsidRPr="00982555">
              <w:rPr>
                <w:rFonts w:ascii="ＭＳ ゴシック" w:eastAsia="ＭＳ ゴシック" w:hAnsi="ＭＳ ゴシック" w:hint="eastAsia"/>
                <w:sz w:val="18"/>
                <w:szCs w:val="18"/>
              </w:rPr>
              <w:t xml:space="preserve">・　</w:t>
            </w:r>
            <w:r w:rsidR="00B72F7E" w:rsidRPr="00982555">
              <w:rPr>
                <w:rFonts w:ascii="ＭＳ ゴシック" w:eastAsia="ＭＳ ゴシック" w:hAnsi="ＭＳ ゴシック" w:hint="eastAsia"/>
                <w:sz w:val="18"/>
                <w:szCs w:val="18"/>
              </w:rPr>
              <w:t>学校行事を</w:t>
            </w:r>
            <w:r w:rsidRPr="00982555">
              <w:rPr>
                <w:rFonts w:ascii="ＭＳ ゴシック" w:eastAsia="ＭＳ ゴシック" w:hAnsi="ＭＳ ゴシック" w:hint="eastAsia"/>
                <w:sz w:val="18"/>
                <w:szCs w:val="18"/>
              </w:rPr>
              <w:t>通して，</w:t>
            </w:r>
            <w:r w:rsidR="00B72F7E" w:rsidRPr="00982555">
              <w:rPr>
                <w:rFonts w:ascii="ＭＳ ゴシック" w:eastAsia="ＭＳ ゴシック" w:hAnsi="ＭＳ ゴシック" w:hint="eastAsia"/>
                <w:sz w:val="18"/>
                <w:szCs w:val="18"/>
              </w:rPr>
              <w:t>生徒同士が協働して行事を企画運営することで自己理解や他者理解</w:t>
            </w:r>
            <w:r w:rsidR="00F309C7">
              <w:rPr>
                <w:rFonts w:ascii="ＭＳ ゴシック" w:eastAsia="ＭＳ ゴシック" w:hAnsi="ＭＳ ゴシック" w:hint="eastAsia"/>
                <w:sz w:val="18"/>
                <w:szCs w:val="18"/>
              </w:rPr>
              <w:t>への</w:t>
            </w:r>
            <w:r w:rsidRPr="00982555">
              <w:rPr>
                <w:rFonts w:ascii="ＭＳ ゴシック" w:eastAsia="ＭＳ ゴシック" w:hAnsi="ＭＳ ゴシック" w:hint="eastAsia"/>
                <w:sz w:val="18"/>
                <w:szCs w:val="18"/>
              </w:rPr>
              <w:t>興味・関心を高めるとともに，豊かで心穏やかな心情を育む。</w:t>
            </w:r>
          </w:p>
        </w:tc>
        <w:tc>
          <w:tcPr>
            <w:tcW w:w="334" w:type="dxa"/>
            <w:vMerge w:val="restart"/>
            <w:tcBorders>
              <w:top w:val="single" w:sz="4" w:space="0" w:color="auto"/>
              <w:left w:val="dashed" w:sz="4" w:space="0" w:color="auto"/>
              <w:right w:val="dashed" w:sz="4" w:space="0" w:color="auto"/>
            </w:tcBorders>
            <w:shd w:val="clear" w:color="auto" w:fill="CCCCCC"/>
            <w:vAlign w:val="center"/>
          </w:tcPr>
          <w:p w14:paraId="7B8244DF" w14:textId="77777777" w:rsidR="008D38DE" w:rsidRPr="00A008A2" w:rsidRDefault="00A008A2" w:rsidP="002D0080">
            <w:pPr>
              <w:spacing w:line="0" w:lineRule="atLeast"/>
              <w:ind w:left="180" w:hangingChars="100" w:hanging="180"/>
              <w:jc w:val="center"/>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vMerge w:val="restart"/>
            <w:tcBorders>
              <w:top w:val="single" w:sz="4" w:space="0" w:color="auto"/>
            </w:tcBorders>
            <w:shd w:val="clear" w:color="auto" w:fill="CCCCCC"/>
          </w:tcPr>
          <w:p w14:paraId="4F992C67" w14:textId="77777777" w:rsidR="00D84D82"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42493BF7" w14:textId="0139F64B" w:rsidR="008D38DE" w:rsidRPr="004E3725" w:rsidRDefault="00124D87" w:rsidP="008D38DE">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3C0BA056" wp14:editId="3833542A">
                  <wp:extent cx="2047574" cy="56197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0158"/>
                          <a:stretch/>
                        </pic:blipFill>
                        <pic:spPr bwMode="auto">
                          <a:xfrm>
                            <a:off x="0" y="0"/>
                            <a:ext cx="2117969" cy="581296"/>
                          </a:xfrm>
                          <a:prstGeom prst="rect">
                            <a:avLst/>
                          </a:prstGeom>
                          <a:noFill/>
                          <a:ln>
                            <a:noFill/>
                          </a:ln>
                          <a:extLst>
                            <a:ext uri="{53640926-AAD7-44D8-BBD7-CCE9431645EC}">
                              <a14:shadowObscured xmlns:a14="http://schemas.microsoft.com/office/drawing/2010/main"/>
                            </a:ext>
                          </a:extLst>
                        </pic:spPr>
                      </pic:pic>
                    </a:graphicData>
                  </a:graphic>
                </wp:inline>
              </w:drawing>
            </w:r>
          </w:p>
          <w:p w14:paraId="0E8E56B0"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3FF56128" w14:textId="77777777" w:rsidR="00736A12" w:rsidRDefault="00203271" w:rsidP="008D38DE">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・強化週間を計画的に実施し，更なるGCR活動の推進を図る。</w:t>
            </w:r>
          </w:p>
          <w:p w14:paraId="74264CBE" w14:textId="285AFCA0" w:rsidR="00203271" w:rsidRPr="00756054" w:rsidRDefault="00203271" w:rsidP="008D38DE">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・各委員会活動の内容の見直しを</w:t>
            </w:r>
            <w:r w:rsidR="00D56047">
              <w:rPr>
                <w:rFonts w:ascii="ＭＳ ゴシック" w:eastAsia="ＭＳ ゴシック" w:hAnsi="ＭＳ ゴシック" w:hint="eastAsia"/>
                <w:color w:val="000000"/>
                <w:sz w:val="18"/>
                <w:szCs w:val="18"/>
              </w:rPr>
              <w:t>行う</w:t>
            </w:r>
            <w:r>
              <w:rPr>
                <w:rFonts w:ascii="ＭＳ ゴシック" w:eastAsia="ＭＳ ゴシック" w:hAnsi="ＭＳ ゴシック" w:hint="eastAsia"/>
                <w:color w:val="000000"/>
                <w:sz w:val="18"/>
                <w:szCs w:val="18"/>
              </w:rPr>
              <w:t>。</w:t>
            </w:r>
          </w:p>
        </w:tc>
      </w:tr>
      <w:tr w:rsidR="008D38DE" w:rsidRPr="00BC2B86" w14:paraId="2BEE3B9C" w14:textId="77777777" w:rsidTr="00691C1A">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14:paraId="4D6122C8" w14:textId="77777777" w:rsidR="008D38DE" w:rsidRPr="00691C1A" w:rsidRDefault="008D38DE" w:rsidP="008D38DE">
            <w:pPr>
              <w:spacing w:line="0" w:lineRule="atLeast"/>
              <w:rPr>
                <w:rFonts w:asciiTheme="majorEastAsia" w:eastAsiaTheme="majorEastAsia" w:hAnsiTheme="majorEastAsia"/>
                <w:color w:val="000000"/>
                <w:sz w:val="12"/>
                <w:szCs w:val="18"/>
              </w:rPr>
            </w:pPr>
            <w:r w:rsidRPr="00691C1A">
              <w:rPr>
                <w:rFonts w:asciiTheme="majorEastAsia" w:eastAsiaTheme="majorEastAsia" w:hAnsiTheme="majorEastAsia" w:hint="eastAsia"/>
                <w:color w:val="000000"/>
                <w:sz w:val="12"/>
                <w:szCs w:val="18"/>
              </w:rPr>
              <w:t>３－（４）</w:t>
            </w:r>
          </w:p>
          <w:p w14:paraId="2280387C" w14:textId="77777777" w:rsidR="008D38DE" w:rsidRPr="00691C1A" w:rsidRDefault="008D38DE" w:rsidP="008D38DE">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rPr>
              <w:t>多様な教育的ニーズへの対応の強化</w:t>
            </w:r>
          </w:p>
        </w:tc>
        <w:tc>
          <w:tcPr>
            <w:tcW w:w="2551" w:type="dxa"/>
            <w:vMerge/>
            <w:tcBorders>
              <w:left w:val="single" w:sz="4" w:space="0" w:color="auto"/>
              <w:bottom w:val="single" w:sz="6" w:space="0" w:color="auto"/>
              <w:right w:val="single" w:sz="4" w:space="0" w:color="auto"/>
            </w:tcBorders>
            <w:shd w:val="clear" w:color="auto" w:fill="auto"/>
          </w:tcPr>
          <w:p w14:paraId="2C03C11E"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p>
        </w:tc>
        <w:tc>
          <w:tcPr>
            <w:tcW w:w="3210" w:type="dxa"/>
            <w:vMerge/>
            <w:tcBorders>
              <w:left w:val="single" w:sz="4" w:space="0" w:color="auto"/>
              <w:bottom w:val="single" w:sz="4" w:space="0" w:color="auto"/>
              <w:right w:val="dashed" w:sz="4" w:space="0" w:color="auto"/>
            </w:tcBorders>
          </w:tcPr>
          <w:p w14:paraId="27146E19" w14:textId="77777777"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14:paraId="55D07286" w14:textId="77777777" w:rsidR="008D38DE" w:rsidRPr="004E3725" w:rsidRDefault="008D38DE" w:rsidP="008D38DE">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14:paraId="38C6566C"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p>
        </w:tc>
      </w:tr>
      <w:tr w:rsidR="008D38DE" w:rsidRPr="00BC2B86" w14:paraId="013E7BB0" w14:textId="77777777" w:rsidTr="00691C1A">
        <w:trPr>
          <w:cantSplit/>
          <w:trHeight w:val="38"/>
        </w:trPr>
        <w:tc>
          <w:tcPr>
            <w:tcW w:w="851" w:type="dxa"/>
            <w:tcBorders>
              <w:top w:val="single" w:sz="6" w:space="0" w:color="auto"/>
              <w:left w:val="single" w:sz="4" w:space="0" w:color="auto"/>
              <w:bottom w:val="single" w:sz="4" w:space="0" w:color="000000"/>
              <w:right w:val="single" w:sz="4" w:space="0" w:color="auto"/>
            </w:tcBorders>
            <w:shd w:val="clear" w:color="auto" w:fill="auto"/>
          </w:tcPr>
          <w:p w14:paraId="6D71A95C" w14:textId="77777777" w:rsidR="008D38DE" w:rsidRPr="00691C1A" w:rsidRDefault="008D38DE" w:rsidP="008D38DE">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４－（１）</w:t>
            </w:r>
          </w:p>
          <w:p w14:paraId="3C7B1885" w14:textId="77777777" w:rsidR="008D38DE" w:rsidRPr="00691C1A" w:rsidRDefault="008D38DE" w:rsidP="008D38DE">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教職員の資質・能力の向上</w:t>
            </w:r>
          </w:p>
        </w:tc>
        <w:tc>
          <w:tcPr>
            <w:tcW w:w="2551" w:type="dxa"/>
            <w:tcBorders>
              <w:top w:val="single" w:sz="6" w:space="0" w:color="auto"/>
              <w:left w:val="single" w:sz="4" w:space="0" w:color="auto"/>
              <w:bottom w:val="single" w:sz="4" w:space="0" w:color="auto"/>
              <w:right w:val="single" w:sz="4" w:space="0" w:color="auto"/>
            </w:tcBorders>
            <w:shd w:val="clear" w:color="auto" w:fill="auto"/>
          </w:tcPr>
          <w:p w14:paraId="596887F2" w14:textId="77777777" w:rsidR="008D38DE" w:rsidRPr="004E3725" w:rsidRDefault="008D38DE" w:rsidP="008D38DE">
            <w:pPr>
              <w:widowControl/>
              <w:spacing w:line="0" w:lineRule="atLeast"/>
              <w:ind w:left="360" w:hangingChars="200" w:hanging="36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4</w:t>
            </w:r>
            <w:r w:rsidRPr="004E3725">
              <w:rPr>
                <w:rFonts w:ascii="ＭＳ ゴシック" w:eastAsia="ＭＳ ゴシック" w:hAnsi="ＭＳ ゴシック" w:hint="eastAsia"/>
                <w:color w:val="000000"/>
                <w:sz w:val="18"/>
                <w:szCs w:val="18"/>
              </w:rPr>
              <w:t xml:space="preserve">　教職員は，分かる授業や生徒にきめ細かな指導を行い，学力向上を図っている。</w:t>
            </w:r>
          </w:p>
          <w:p w14:paraId="1A3442C1"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61F1B8E8" w14:textId="52F09B01" w:rsidR="008D38DE" w:rsidRPr="004E3725" w:rsidRDefault="00E61C9D" w:rsidP="008D38DE">
            <w:pPr>
              <w:widowControl/>
              <w:spacing w:line="0" w:lineRule="atLeast"/>
              <w:jc w:val="left"/>
              <w:rPr>
                <w:rFonts w:ascii="ＭＳ ゴシック" w:eastAsia="ＭＳ ゴシック" w:hAnsi="ＭＳ ゴシック"/>
                <w:color w:val="000000"/>
                <w:kern w:val="0"/>
                <w:sz w:val="18"/>
                <w:szCs w:val="18"/>
              </w:rPr>
            </w:pPr>
            <w:r w:rsidRPr="00E61C9D">
              <w:rPr>
                <w:rFonts w:ascii="ＭＳ ゴシック" w:eastAsia="ＭＳ ゴシック" w:hAnsi="ＭＳ ゴシック" w:hint="eastAsia"/>
                <w:color w:val="000000"/>
                <w:kern w:val="0"/>
                <w:sz w:val="18"/>
                <w:szCs w:val="18"/>
              </w:rPr>
              <w:t xml:space="preserve">　</w:t>
            </w:r>
            <w:r w:rsidRPr="00B72F7E">
              <w:rPr>
                <w:rFonts w:ascii="ＭＳ ゴシック" w:eastAsia="ＭＳ ゴシック" w:hAnsi="ＭＳ ゴシック" w:hint="eastAsia"/>
                <w:kern w:val="0"/>
                <w:sz w:val="18"/>
                <w:szCs w:val="18"/>
              </w:rPr>
              <w:t>生徒の肯定的回答9</w:t>
            </w:r>
            <w:r w:rsidR="00CE14DB">
              <w:rPr>
                <w:rFonts w:ascii="ＭＳ ゴシック" w:eastAsia="ＭＳ ゴシック" w:hAnsi="ＭＳ ゴシック" w:hint="eastAsia"/>
                <w:kern w:val="0"/>
                <w:sz w:val="18"/>
                <w:szCs w:val="18"/>
              </w:rPr>
              <w:t>5</w:t>
            </w:r>
            <w:r w:rsidRPr="00B72F7E">
              <w:rPr>
                <w:rFonts w:ascii="ＭＳ ゴシック" w:eastAsia="ＭＳ ゴシック" w:hAnsi="ＭＳ ゴシック" w:hint="eastAsia"/>
                <w:kern w:val="0"/>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114F9179" w14:textId="228549E5" w:rsidR="00E61C9D" w:rsidRPr="005C05F9" w:rsidRDefault="008D38DE" w:rsidP="00E61C9D">
            <w:pPr>
              <w:spacing w:line="0" w:lineRule="atLeast"/>
              <w:ind w:left="180" w:hangingChars="100" w:hanging="180"/>
              <w:rPr>
                <w:rFonts w:ascii="ＭＳ ゴシック" w:eastAsia="ＭＳ ゴシック" w:hAnsi="ＭＳ ゴシック"/>
                <w:sz w:val="18"/>
                <w:szCs w:val="18"/>
              </w:rPr>
            </w:pPr>
            <w:r w:rsidRPr="005C05F9">
              <w:rPr>
                <w:rFonts w:ascii="ＭＳ ゴシック" w:eastAsia="ＭＳ ゴシック" w:hAnsi="ＭＳ ゴシック" w:hint="eastAsia"/>
                <w:sz w:val="18"/>
                <w:szCs w:val="18"/>
              </w:rPr>
              <w:t>・</w:t>
            </w:r>
            <w:r w:rsidR="00E61C9D" w:rsidRPr="005C05F9">
              <w:rPr>
                <w:rFonts w:ascii="ＭＳ ゴシック" w:eastAsia="ＭＳ ゴシック" w:hAnsi="ＭＳ ゴシック" w:hint="eastAsia"/>
                <w:sz w:val="18"/>
                <w:szCs w:val="18"/>
              </w:rPr>
              <w:t xml:space="preserve">　授業の中</w:t>
            </w:r>
            <w:r w:rsidR="00CE14DB">
              <w:rPr>
                <w:rFonts w:ascii="ＭＳ ゴシック" w:eastAsia="ＭＳ ゴシック" w:hAnsi="ＭＳ ゴシック" w:hint="eastAsia"/>
                <w:sz w:val="18"/>
                <w:szCs w:val="18"/>
              </w:rPr>
              <w:t>に</w:t>
            </w:r>
            <w:r w:rsidR="00E61C9D" w:rsidRPr="005C05F9">
              <w:rPr>
                <w:rFonts w:ascii="ＭＳ ゴシック" w:eastAsia="ＭＳ ゴシック" w:hAnsi="ＭＳ ゴシック" w:hint="eastAsia"/>
                <w:sz w:val="18"/>
                <w:szCs w:val="18"/>
              </w:rPr>
              <w:t>，｢めあて｣と｢振り返り｣を必ず行</w:t>
            </w:r>
            <w:r w:rsidR="00CE14DB">
              <w:rPr>
                <w:rFonts w:ascii="ＭＳ ゴシック" w:eastAsia="ＭＳ ゴシック" w:hAnsi="ＭＳ ゴシック" w:hint="eastAsia"/>
                <w:sz w:val="18"/>
                <w:szCs w:val="18"/>
              </w:rPr>
              <w:t>うことで</w:t>
            </w:r>
            <w:r w:rsidR="00E61C9D" w:rsidRPr="005C05F9">
              <w:rPr>
                <w:rFonts w:ascii="ＭＳ ゴシック" w:eastAsia="ＭＳ ゴシック" w:hAnsi="ＭＳ ゴシック" w:hint="eastAsia"/>
                <w:sz w:val="18"/>
                <w:szCs w:val="18"/>
              </w:rPr>
              <w:t>，学習</w:t>
            </w:r>
            <w:r w:rsidR="00CE14DB">
              <w:rPr>
                <w:rFonts w:ascii="ＭＳ ゴシック" w:eastAsia="ＭＳ ゴシック" w:hAnsi="ＭＳ ゴシック" w:hint="eastAsia"/>
                <w:sz w:val="18"/>
                <w:szCs w:val="18"/>
              </w:rPr>
              <w:t>内容を理解し，学んだことを</w:t>
            </w:r>
            <w:r w:rsidR="00E61C9D" w:rsidRPr="005C05F9">
              <w:rPr>
                <w:rFonts w:ascii="ＭＳ ゴシック" w:eastAsia="ＭＳ ゴシック" w:hAnsi="ＭＳ ゴシック" w:hint="eastAsia"/>
                <w:sz w:val="18"/>
                <w:szCs w:val="18"/>
              </w:rPr>
              <w:t>生徒に確認させる。</w:t>
            </w:r>
          </w:p>
          <w:p w14:paraId="348C85BB" w14:textId="77777777" w:rsidR="00E61C9D" w:rsidRPr="005C05F9" w:rsidRDefault="00E61C9D" w:rsidP="00E61C9D">
            <w:pPr>
              <w:spacing w:line="0" w:lineRule="atLeast"/>
              <w:ind w:left="180" w:hangingChars="100" w:hanging="180"/>
              <w:rPr>
                <w:rFonts w:ascii="ＭＳ ゴシック" w:eastAsia="ＭＳ ゴシック" w:hAnsi="ＭＳ ゴシック"/>
                <w:sz w:val="18"/>
                <w:szCs w:val="18"/>
              </w:rPr>
            </w:pPr>
            <w:r w:rsidRPr="005C05F9">
              <w:rPr>
                <w:rFonts w:ascii="ＭＳ ゴシック" w:eastAsia="ＭＳ ゴシック" w:hAnsi="ＭＳ ゴシック" w:hint="eastAsia"/>
                <w:sz w:val="18"/>
                <w:szCs w:val="18"/>
              </w:rPr>
              <w:t>・　全教職員により，計画的に研究授業・研究協議を実施し，指導力の向上に努める。</w:t>
            </w:r>
          </w:p>
          <w:p w14:paraId="0DF3284F" w14:textId="77777777" w:rsidR="008D38DE" w:rsidRPr="00CE45D7" w:rsidRDefault="00E61C9D" w:rsidP="00E61C9D">
            <w:pPr>
              <w:spacing w:line="0" w:lineRule="atLeast"/>
              <w:ind w:left="180" w:hangingChars="100" w:hanging="180"/>
              <w:rPr>
                <w:rFonts w:ascii="ＭＳ ゴシック" w:eastAsia="ＭＳ ゴシック" w:hAnsi="ＭＳ ゴシック"/>
                <w:color w:val="FF0000"/>
                <w:sz w:val="18"/>
                <w:szCs w:val="18"/>
              </w:rPr>
            </w:pPr>
            <w:r w:rsidRPr="005C05F9">
              <w:rPr>
                <w:rFonts w:ascii="ＭＳ ゴシック" w:eastAsia="ＭＳ ゴシック" w:hAnsi="ＭＳ ゴシック" w:hint="eastAsia"/>
                <w:sz w:val="18"/>
                <w:szCs w:val="18"/>
              </w:rPr>
              <w:t>・　個人用ＰＣ端末の活用による授業の導入・内容・振り返りの工夫を図る。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45E1C37"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696D48B0"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08A788F" w14:textId="7D1C2F9B" w:rsidR="008D38DE" w:rsidRPr="004E3725" w:rsidRDefault="00FF514F"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7E019D62" wp14:editId="48B02BEF">
                  <wp:extent cx="2047564" cy="58102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0934"/>
                          <a:stretch/>
                        </pic:blipFill>
                        <pic:spPr bwMode="auto">
                          <a:xfrm>
                            <a:off x="0" y="0"/>
                            <a:ext cx="2106060" cy="597624"/>
                          </a:xfrm>
                          <a:prstGeom prst="rect">
                            <a:avLst/>
                          </a:prstGeom>
                          <a:noFill/>
                          <a:ln>
                            <a:noFill/>
                          </a:ln>
                          <a:extLst>
                            <a:ext uri="{53640926-AAD7-44D8-BBD7-CCE9431645EC}">
                              <a14:shadowObscured xmlns:a14="http://schemas.microsoft.com/office/drawing/2010/main"/>
                            </a:ext>
                          </a:extLst>
                        </pic:spPr>
                      </pic:pic>
                    </a:graphicData>
                  </a:graphic>
                </wp:inline>
              </w:drawing>
            </w:r>
          </w:p>
          <w:p w14:paraId="7B3FB9A5" w14:textId="01D4873C"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66A0FF37" w14:textId="77777777" w:rsidR="00A9504E" w:rsidRPr="00B02CCE" w:rsidRDefault="00E17725" w:rsidP="00CE14DB">
            <w:pPr>
              <w:spacing w:line="0" w:lineRule="atLeast"/>
              <w:rPr>
                <w:rFonts w:ascii="ＭＳ ゴシック" w:eastAsia="ＭＳ ゴシック" w:hAnsi="ＭＳ ゴシック"/>
                <w:sz w:val="18"/>
                <w:szCs w:val="18"/>
              </w:rPr>
            </w:pPr>
            <w:r w:rsidRPr="00B02CCE">
              <w:rPr>
                <w:rFonts w:ascii="ＭＳ ゴシック" w:eastAsia="ＭＳ ゴシック" w:hAnsi="ＭＳ ゴシック" w:hint="eastAsia"/>
                <w:sz w:val="18"/>
                <w:szCs w:val="18"/>
              </w:rPr>
              <w:t>・左記の取り組みを継続して行う。</w:t>
            </w:r>
          </w:p>
          <w:p w14:paraId="2AA06AF3" w14:textId="675F45EA" w:rsidR="00E17725" w:rsidRPr="00B02CCE" w:rsidRDefault="00E17725" w:rsidP="00CE14DB">
            <w:pPr>
              <w:spacing w:line="0" w:lineRule="atLeast"/>
              <w:rPr>
                <w:rFonts w:ascii="ＭＳ ゴシック" w:eastAsia="ＭＳ ゴシック" w:hAnsi="ＭＳ ゴシック"/>
                <w:spacing w:val="-10"/>
                <w:sz w:val="18"/>
                <w:szCs w:val="18"/>
              </w:rPr>
            </w:pPr>
            <w:r w:rsidRPr="00B02CCE">
              <w:rPr>
                <w:rFonts w:ascii="ＭＳ ゴシック" w:eastAsia="ＭＳ ゴシック" w:hAnsi="ＭＳ ゴシック" w:hint="eastAsia"/>
                <w:color w:val="000000"/>
                <w:sz w:val="18"/>
                <w:szCs w:val="18"/>
              </w:rPr>
              <w:t>・</w:t>
            </w:r>
            <w:r w:rsidR="00461D1B" w:rsidRPr="00B02CCE">
              <w:rPr>
                <w:rFonts w:ascii="ＭＳ ゴシック" w:eastAsia="ＭＳ ゴシック" w:hAnsi="ＭＳ ゴシック" w:hint="eastAsia"/>
                <w:color w:val="000000"/>
                <w:sz w:val="18"/>
                <w:szCs w:val="18"/>
              </w:rPr>
              <w:t>「</w:t>
            </w:r>
            <w:r w:rsidR="00461D1B" w:rsidRPr="00B02CCE">
              <w:rPr>
                <w:rFonts w:ascii="ＭＳ ゴシック" w:eastAsia="ＭＳ ゴシック" w:hAnsi="ＭＳ ゴシック" w:hint="eastAsia"/>
                <w:spacing w:val="-10"/>
                <w:sz w:val="18"/>
                <w:szCs w:val="18"/>
              </w:rPr>
              <w:t>既習事項を生かすめあての提示」と、「記述による</w:t>
            </w:r>
            <w:r w:rsidR="00AA2A22" w:rsidRPr="00B02CCE">
              <w:rPr>
                <w:rFonts w:ascii="ＭＳ ゴシック" w:eastAsia="ＭＳ ゴシック" w:hAnsi="ＭＳ ゴシック" w:hint="eastAsia"/>
                <w:spacing w:val="-10"/>
                <w:sz w:val="18"/>
                <w:szCs w:val="18"/>
              </w:rPr>
              <w:t>振り返り</w:t>
            </w:r>
            <w:r w:rsidR="00461D1B" w:rsidRPr="00B02CCE">
              <w:rPr>
                <w:rFonts w:ascii="ＭＳ ゴシック" w:eastAsia="ＭＳ ゴシック" w:hAnsi="ＭＳ ゴシック" w:hint="eastAsia"/>
                <w:spacing w:val="-10"/>
                <w:sz w:val="18"/>
                <w:szCs w:val="18"/>
              </w:rPr>
              <w:t>」を行う。</w:t>
            </w:r>
          </w:p>
          <w:p w14:paraId="0207D336" w14:textId="68C00C30" w:rsidR="00461D1B" w:rsidRPr="00461D1B" w:rsidRDefault="00461D1B" w:rsidP="00CE14DB">
            <w:pPr>
              <w:spacing w:line="0" w:lineRule="atLeast"/>
              <w:rPr>
                <w:rFonts w:asciiTheme="minorEastAsia" w:eastAsiaTheme="minorEastAsia" w:hAnsiTheme="minorEastAsia"/>
                <w:color w:val="000000"/>
                <w:sz w:val="18"/>
                <w:szCs w:val="18"/>
              </w:rPr>
            </w:pPr>
          </w:p>
        </w:tc>
      </w:tr>
      <w:tr w:rsidR="008D38DE" w:rsidRPr="00BC2B86" w14:paraId="6CCE7114"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551BC3D7"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４－（２）</w:t>
            </w:r>
          </w:p>
          <w:p w14:paraId="2534E2B9"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チーム力の向上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EA8ED9"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5</w:t>
            </w:r>
            <w:r w:rsidRPr="004E3725">
              <w:rPr>
                <w:rFonts w:ascii="ＭＳ ゴシック" w:eastAsia="ＭＳ ゴシック" w:hAnsi="ＭＳ ゴシック" w:hint="eastAsia"/>
                <w:color w:val="000000"/>
                <w:sz w:val="18"/>
                <w:szCs w:val="18"/>
              </w:rPr>
              <w:t xml:space="preserve">　学校に関わる職員全員がチームとなり，協力して業務に取り組んでいる。</w:t>
            </w:r>
          </w:p>
          <w:p w14:paraId="59770B26"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46F3956F" w14:textId="4C169C67" w:rsidR="008D38DE" w:rsidRPr="004E3725" w:rsidRDefault="00E61C9D" w:rsidP="00E61C9D">
            <w:pPr>
              <w:spacing w:line="0" w:lineRule="atLeast"/>
              <w:ind w:firstLineChars="100" w:firstLine="180"/>
              <w:rPr>
                <w:rFonts w:ascii="ＭＳ ゴシック" w:eastAsia="ＭＳ ゴシック" w:hAnsi="ＭＳ ゴシック"/>
                <w:color w:val="000000"/>
                <w:sz w:val="18"/>
                <w:szCs w:val="18"/>
              </w:rPr>
            </w:pPr>
            <w:r w:rsidRPr="009A130A">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9A130A">
              <w:rPr>
                <w:rFonts w:ascii="ＭＳ ゴシック" w:eastAsia="ＭＳ ゴシック" w:hAnsi="ＭＳ ゴシック" w:hint="eastAsia"/>
                <w:sz w:val="18"/>
                <w:szCs w:val="18"/>
              </w:rPr>
              <w:t>肯定的回答9</w:t>
            </w:r>
            <w:r w:rsidR="00CE14DB">
              <w:rPr>
                <w:rFonts w:ascii="ＭＳ ゴシック" w:eastAsia="ＭＳ ゴシック" w:hAnsi="ＭＳ ゴシック" w:hint="eastAsia"/>
                <w:sz w:val="18"/>
                <w:szCs w:val="18"/>
              </w:rPr>
              <w:t>5</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09B89AFE" w14:textId="77777777" w:rsidR="00E61C9D" w:rsidRPr="009A130A" w:rsidRDefault="008D38DE" w:rsidP="00E61C9D">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E61C9D" w:rsidRPr="009A130A">
              <w:rPr>
                <w:rFonts w:ascii="ＭＳ ゴシック" w:eastAsia="ＭＳ ゴシック" w:hAnsi="ＭＳ ゴシック" w:hint="eastAsia"/>
                <w:sz w:val="18"/>
                <w:szCs w:val="18"/>
              </w:rPr>
              <w:t xml:space="preserve">　教育目標及び学校経営の方針を全職員が意識し，全教育活動でそれが生かせるように活動しながら業務を進める。</w:t>
            </w:r>
          </w:p>
          <w:p w14:paraId="0A1EC9AF" w14:textId="77777777" w:rsidR="008D38DE" w:rsidRPr="009A130A" w:rsidRDefault="00E61C9D" w:rsidP="00E61C9D">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　各部会を核に，関係職員が情報を共有しながらＳＣやＭＳ等の専門性を活かし連携を図る。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A2BF605"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638A078A"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41501E49" w14:textId="4AAB79EF" w:rsidR="008D38DE" w:rsidRPr="004E3725" w:rsidRDefault="00FF514F"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23941016" wp14:editId="2D864481">
                  <wp:extent cx="2047564" cy="56197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934"/>
                          <a:stretch/>
                        </pic:blipFill>
                        <pic:spPr bwMode="auto">
                          <a:xfrm>
                            <a:off x="0" y="0"/>
                            <a:ext cx="2088734" cy="573274"/>
                          </a:xfrm>
                          <a:prstGeom prst="rect">
                            <a:avLst/>
                          </a:prstGeom>
                          <a:noFill/>
                          <a:ln>
                            <a:noFill/>
                          </a:ln>
                          <a:extLst>
                            <a:ext uri="{53640926-AAD7-44D8-BBD7-CCE9431645EC}">
                              <a14:shadowObscured xmlns:a14="http://schemas.microsoft.com/office/drawing/2010/main"/>
                            </a:ext>
                          </a:extLst>
                        </pic:spPr>
                      </pic:pic>
                    </a:graphicData>
                  </a:graphic>
                </wp:inline>
              </w:drawing>
            </w:r>
          </w:p>
          <w:p w14:paraId="39A6B89A" w14:textId="0D0F1E44"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4C04BCDE" w14:textId="3E72CDBE" w:rsidR="004E2F6D" w:rsidRPr="004E3725" w:rsidRDefault="00821494" w:rsidP="00821494">
            <w:pPr>
              <w:snapToGrid w:val="0"/>
              <w:spacing w:line="0" w:lineRule="atLeast"/>
              <w:rPr>
                <w:rFonts w:ascii="ＭＳ ゴシック" w:eastAsia="ＭＳ ゴシック" w:hAnsi="ＭＳ ゴシック"/>
                <w:color w:val="000000"/>
                <w:sz w:val="12"/>
                <w:szCs w:val="16"/>
              </w:rPr>
            </w:pPr>
            <w:r>
              <w:rPr>
                <w:rFonts w:ascii="ＭＳ ゴシック" w:eastAsia="ＭＳ ゴシック" w:hAnsi="ＭＳ ゴシック" w:hint="eastAsia"/>
                <w:color w:val="000000"/>
                <w:sz w:val="18"/>
                <w:szCs w:val="21"/>
              </w:rPr>
              <w:t>・継続して教職員の協力体制を構築していく。</w:t>
            </w:r>
          </w:p>
        </w:tc>
      </w:tr>
      <w:tr w:rsidR="008D38DE" w:rsidRPr="00BC2B86" w14:paraId="07FE6FFC"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46D503B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４－（３）</w:t>
            </w:r>
          </w:p>
          <w:p w14:paraId="74FBD88B"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学校における働き方改革の推進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AF499F"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6</w:t>
            </w:r>
            <w:r w:rsidRPr="004E3725">
              <w:rPr>
                <w:rFonts w:ascii="ＭＳ ゴシック" w:eastAsia="ＭＳ ゴシック" w:hAnsi="ＭＳ ゴシック" w:hint="eastAsia"/>
                <w:color w:val="000000"/>
                <w:sz w:val="18"/>
                <w:szCs w:val="18"/>
              </w:rPr>
              <w:t xml:space="preserve">　勤務時間を意識して，業務の効率化に取り組んでいる。</w:t>
            </w:r>
          </w:p>
          <w:p w14:paraId="6BA86626"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663B6B8" w14:textId="12524081" w:rsidR="008D38DE" w:rsidRPr="004E3725" w:rsidRDefault="00E61C9D" w:rsidP="008D38DE">
            <w:pPr>
              <w:spacing w:line="0" w:lineRule="atLeast"/>
              <w:rPr>
                <w:rFonts w:ascii="ＭＳ ゴシック" w:eastAsia="ＭＳ ゴシック" w:hAnsi="ＭＳ ゴシック"/>
                <w:color w:val="000000"/>
                <w:sz w:val="18"/>
                <w:szCs w:val="18"/>
              </w:rPr>
            </w:pPr>
            <w:r w:rsidRPr="00E61C9D">
              <w:rPr>
                <w:rFonts w:ascii="ＭＳ ゴシック" w:eastAsia="ＭＳ ゴシック" w:hAnsi="ＭＳ ゴシック" w:hint="eastAsia"/>
                <w:color w:val="000000"/>
                <w:sz w:val="18"/>
                <w:szCs w:val="18"/>
              </w:rPr>
              <w:t xml:space="preserve">　</w:t>
            </w:r>
            <w:r w:rsidRPr="009A130A">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9A130A">
              <w:rPr>
                <w:rFonts w:ascii="ＭＳ ゴシック" w:eastAsia="ＭＳ ゴシック" w:hAnsi="ＭＳ ゴシック" w:hint="eastAsia"/>
                <w:sz w:val="18"/>
                <w:szCs w:val="18"/>
              </w:rPr>
              <w:t>肯定的回答8</w:t>
            </w:r>
            <w:r w:rsidR="00CE14DB">
              <w:rPr>
                <w:rFonts w:ascii="ＭＳ ゴシック" w:eastAsia="ＭＳ ゴシック" w:hAnsi="ＭＳ ゴシック" w:hint="eastAsia"/>
                <w:sz w:val="18"/>
                <w:szCs w:val="18"/>
              </w:rPr>
              <w:t>5</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2A656E83" w14:textId="77777777" w:rsidR="00E61C9D" w:rsidRPr="009A130A" w:rsidRDefault="008D38DE" w:rsidP="00E61C9D">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E61C9D" w:rsidRPr="009A130A">
              <w:rPr>
                <w:rFonts w:ascii="ＭＳ ゴシック" w:eastAsia="ＭＳ ゴシック" w:hAnsi="ＭＳ ゴシック" w:hint="eastAsia"/>
                <w:sz w:val="18"/>
                <w:szCs w:val="18"/>
              </w:rPr>
              <w:t xml:space="preserve">　教職員一人一人が勤務時間の管理を行い，現状を数値で確認する。</w:t>
            </w:r>
          </w:p>
          <w:p w14:paraId="104D5DE0" w14:textId="77777777" w:rsidR="008D38DE" w:rsidRPr="00CE45D7" w:rsidRDefault="00E61C9D" w:rsidP="00E61C9D">
            <w:pPr>
              <w:spacing w:line="0" w:lineRule="atLeast"/>
              <w:ind w:left="180" w:hangingChars="100" w:hanging="180"/>
              <w:rPr>
                <w:rFonts w:ascii="ＭＳ ゴシック" w:eastAsia="ＭＳ ゴシック" w:hAnsi="ＭＳ ゴシック"/>
                <w:color w:val="FF0000"/>
                <w:sz w:val="18"/>
                <w:szCs w:val="18"/>
              </w:rPr>
            </w:pPr>
            <w:r w:rsidRPr="009A130A">
              <w:rPr>
                <w:rFonts w:ascii="ＭＳ ゴシック" w:eastAsia="ＭＳ ゴシック" w:hAnsi="ＭＳ ゴシック" w:hint="eastAsia"/>
                <w:sz w:val="18"/>
                <w:szCs w:val="18"/>
              </w:rPr>
              <w:t>・　指導のねらいを常に意識しながら，準備等の分担や精選を行うなど，業務の効率化に励む。</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3171C64"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28A8DCC8"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712A9DD4" w14:textId="49FB461A" w:rsidR="008D38DE" w:rsidRPr="004E3725" w:rsidRDefault="00FF514F"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4DADDBF0" wp14:editId="3CB5509B">
                  <wp:extent cx="2047574" cy="5524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0158"/>
                          <a:stretch/>
                        </pic:blipFill>
                        <pic:spPr bwMode="auto">
                          <a:xfrm>
                            <a:off x="0" y="0"/>
                            <a:ext cx="2111744" cy="569764"/>
                          </a:xfrm>
                          <a:prstGeom prst="rect">
                            <a:avLst/>
                          </a:prstGeom>
                          <a:noFill/>
                          <a:ln>
                            <a:noFill/>
                          </a:ln>
                          <a:extLst>
                            <a:ext uri="{53640926-AAD7-44D8-BBD7-CCE9431645EC}">
                              <a14:shadowObscured xmlns:a14="http://schemas.microsoft.com/office/drawing/2010/main"/>
                            </a:ext>
                          </a:extLst>
                        </pic:spPr>
                      </pic:pic>
                    </a:graphicData>
                  </a:graphic>
                </wp:inline>
              </w:drawing>
            </w:r>
          </w:p>
          <w:p w14:paraId="0AF5AF34" w14:textId="19269C0F"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E4F01A3" w14:textId="03D6DDB7" w:rsidR="004E2F6D" w:rsidRPr="004E3725" w:rsidRDefault="00821494" w:rsidP="00821494">
            <w:pPr>
              <w:snapToGrid w:val="0"/>
              <w:spacing w:line="0" w:lineRule="atLeast"/>
              <w:rPr>
                <w:rFonts w:ascii="ＭＳ ゴシック" w:eastAsia="ＭＳ ゴシック" w:hAnsi="ＭＳ ゴシック"/>
                <w:color w:val="000000"/>
                <w:sz w:val="12"/>
                <w:szCs w:val="16"/>
              </w:rPr>
            </w:pPr>
            <w:r>
              <w:rPr>
                <w:rFonts w:ascii="ＭＳ ゴシック" w:eastAsia="ＭＳ ゴシック" w:hAnsi="ＭＳ ゴシック" w:hint="eastAsia"/>
                <w:color w:val="000000"/>
                <w:sz w:val="18"/>
                <w:szCs w:val="21"/>
              </w:rPr>
              <w:t>・左記の取組を継続して行う。</w:t>
            </w:r>
          </w:p>
        </w:tc>
      </w:tr>
      <w:tr w:rsidR="008D38DE" w:rsidRPr="00F83216" w14:paraId="09D3312C"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471AB8A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５－（１）</w:t>
            </w:r>
          </w:p>
          <w:p w14:paraId="672A37DA"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全市的な学校運営・教育活動の充実</w:t>
            </w:r>
          </w:p>
        </w:tc>
        <w:tc>
          <w:tcPr>
            <w:tcW w:w="2551" w:type="dxa"/>
            <w:tcBorders>
              <w:top w:val="nil"/>
              <w:left w:val="single" w:sz="4" w:space="0" w:color="auto"/>
              <w:bottom w:val="single" w:sz="4" w:space="0" w:color="auto"/>
              <w:right w:val="single" w:sz="4" w:space="0" w:color="auto"/>
            </w:tcBorders>
            <w:shd w:val="clear" w:color="auto" w:fill="auto"/>
          </w:tcPr>
          <w:p w14:paraId="59ADA2F3"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7</w:t>
            </w:r>
            <w:r w:rsidRPr="004E3725">
              <w:rPr>
                <w:rFonts w:ascii="ＭＳ ゴシック" w:eastAsia="ＭＳ ゴシック" w:hAnsi="ＭＳ ゴシック" w:hint="eastAsia"/>
                <w:color w:val="000000"/>
                <w:sz w:val="18"/>
                <w:szCs w:val="18"/>
              </w:rPr>
              <w:t xml:space="preserve">　学校は，「小中一貫教育・地域学校園」の取組を行っている。</w:t>
            </w:r>
          </w:p>
          <w:p w14:paraId="75512EAC"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467879FD" w14:textId="06559B3E" w:rsidR="008D38DE" w:rsidRPr="004E3725" w:rsidRDefault="00E61C9D" w:rsidP="008D38DE">
            <w:pPr>
              <w:spacing w:line="0" w:lineRule="atLeast"/>
              <w:rPr>
                <w:rFonts w:ascii="ＭＳ ゴシック" w:eastAsia="ＭＳ ゴシック" w:hAnsi="ＭＳ ゴシック"/>
                <w:color w:val="000000"/>
                <w:sz w:val="18"/>
                <w:szCs w:val="18"/>
              </w:rPr>
            </w:pPr>
            <w:r w:rsidRPr="00C83252">
              <w:rPr>
                <w:rFonts w:ascii="ＭＳ ゴシック" w:eastAsia="ＭＳ ゴシック" w:hAnsi="ＭＳ ゴシック" w:hint="eastAsia"/>
                <w:sz w:val="18"/>
                <w:szCs w:val="18"/>
              </w:rPr>
              <w:t xml:space="preserve">　生徒の肯定的回答8</w:t>
            </w:r>
            <w:r w:rsidR="00CE14DB">
              <w:rPr>
                <w:rFonts w:ascii="ＭＳ ゴシック" w:eastAsia="ＭＳ ゴシック" w:hAnsi="ＭＳ ゴシック" w:hint="eastAsia"/>
                <w:sz w:val="18"/>
                <w:szCs w:val="18"/>
              </w:rPr>
              <w:t>5</w:t>
            </w:r>
            <w:r w:rsidRPr="00C83252">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16ECC258" w14:textId="6BE6CCE1" w:rsidR="00E61C9D" w:rsidRPr="008E03B0" w:rsidRDefault="008D38DE"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w:t>
            </w:r>
            <w:r w:rsidR="00E61C9D" w:rsidRPr="008E03B0">
              <w:rPr>
                <w:rFonts w:ascii="ＭＳ ゴシック" w:eastAsia="ＭＳ ゴシック" w:hAnsi="ＭＳ ゴシック" w:hint="eastAsia"/>
                <w:sz w:val="18"/>
                <w:szCs w:val="18"/>
              </w:rPr>
              <w:t xml:space="preserve">　田原地域学校園において，運営会議を定期的に開き，小・中の連携を図る。</w:t>
            </w:r>
          </w:p>
          <w:p w14:paraId="13E85EDF" w14:textId="77777777" w:rsidR="00E61C9D" w:rsidRPr="008E03B0" w:rsidRDefault="00E61C9D"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　あいさつ運動や冒険活動教室の</w:t>
            </w:r>
            <w:r w:rsidR="00687AA8">
              <w:rPr>
                <w:rFonts w:ascii="ＭＳ ゴシック" w:eastAsia="ＭＳ ゴシック" w:hAnsi="ＭＳ ゴシック" w:hint="eastAsia"/>
                <w:sz w:val="18"/>
                <w:szCs w:val="18"/>
              </w:rPr>
              <w:t>共同</w:t>
            </w:r>
            <w:r w:rsidRPr="008E03B0">
              <w:rPr>
                <w:rFonts w:ascii="ＭＳ ゴシック" w:eastAsia="ＭＳ ゴシック" w:hAnsi="ＭＳ ゴシック" w:hint="eastAsia"/>
                <w:sz w:val="18"/>
                <w:szCs w:val="18"/>
              </w:rPr>
              <w:t>実施，中学校訪問等，小・中合同で実施する行事の一層の充実を図る。</w:t>
            </w:r>
          </w:p>
          <w:p w14:paraId="6E982856" w14:textId="77777777" w:rsidR="00FD6FB5" w:rsidRPr="00FD6FB5" w:rsidRDefault="00FD6FB5" w:rsidP="00FD6FB5">
            <w:pPr>
              <w:pStyle w:val="a9"/>
              <w:numPr>
                <w:ilvl w:val="0"/>
                <w:numId w:val="9"/>
              </w:numPr>
              <w:spacing w:line="0" w:lineRule="atLeast"/>
              <w:ind w:leftChars="0"/>
              <w:rPr>
                <w:rFonts w:ascii="ＭＳ ゴシック" w:eastAsia="ＭＳ ゴシック" w:hAnsi="ＭＳ ゴシック"/>
                <w:color w:val="FF0000"/>
                <w:sz w:val="18"/>
                <w:szCs w:val="18"/>
              </w:rPr>
            </w:pPr>
            <w:r w:rsidRPr="00FD6FB5">
              <w:rPr>
                <w:rFonts w:ascii="ＭＳ ゴシック" w:eastAsia="ＭＳ ゴシック" w:hAnsi="ＭＳ ゴシック" w:hint="eastAsia"/>
                <w:sz w:val="18"/>
                <w:szCs w:val="18"/>
              </w:rPr>
              <w:t>児童生徒の直接交流の機会を創</w:t>
            </w:r>
          </w:p>
          <w:p w14:paraId="3F5786E8" w14:textId="77777777" w:rsidR="00FD6FB5" w:rsidRDefault="00FD6FB5" w:rsidP="00FD6FB5">
            <w:pPr>
              <w:spacing w:line="0" w:lineRule="atLeast"/>
              <w:ind w:firstLineChars="100" w:firstLine="180"/>
              <w:rPr>
                <w:rFonts w:ascii="ＭＳ ゴシック" w:eastAsia="ＭＳ ゴシック" w:hAnsi="ＭＳ ゴシック"/>
                <w:sz w:val="18"/>
                <w:szCs w:val="18"/>
              </w:rPr>
            </w:pPr>
            <w:r w:rsidRPr="00FD6FB5">
              <w:rPr>
                <w:rFonts w:ascii="ＭＳ ゴシック" w:eastAsia="ＭＳ ゴシック" w:hAnsi="ＭＳ ゴシック" w:hint="eastAsia"/>
                <w:sz w:val="18"/>
                <w:szCs w:val="18"/>
              </w:rPr>
              <w:t>出する。</w:t>
            </w:r>
          </w:p>
          <w:p w14:paraId="548C4DA1" w14:textId="5FC5DAF3" w:rsidR="008D38DE" w:rsidRPr="00FD6FB5" w:rsidRDefault="00FD6FB5" w:rsidP="00FD6FB5">
            <w:pPr>
              <w:spacing w:line="0" w:lineRule="atLeast"/>
              <w:ind w:firstLineChars="100" w:firstLine="180"/>
              <w:rPr>
                <w:rFonts w:ascii="ＭＳ ゴシック" w:eastAsia="ＭＳ ゴシック" w:hAnsi="ＭＳ ゴシック"/>
                <w:color w:val="FF0000"/>
                <w:sz w:val="18"/>
                <w:szCs w:val="18"/>
              </w:rPr>
            </w:pPr>
            <w:r w:rsidRPr="00FD6FB5">
              <w:rPr>
                <w:rFonts w:ascii="ＭＳ ゴシック" w:eastAsia="ＭＳ ゴシック" w:hAnsi="ＭＳ ゴシック" w:hint="eastAsia"/>
                <w:sz w:val="18"/>
                <w:szCs w:val="18"/>
              </w:rPr>
              <w:t xml:space="preserve">　※陸上大会，水泳合同練習等</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58AF14E"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5E5812AE"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73D172C7" w14:textId="0E258BD1" w:rsidR="008D38DE" w:rsidRPr="004E3725" w:rsidRDefault="003D4D2E"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57B6266B" wp14:editId="31FEFEDE">
                  <wp:extent cx="2047554" cy="5905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1709"/>
                          <a:stretch/>
                        </pic:blipFill>
                        <pic:spPr bwMode="auto">
                          <a:xfrm>
                            <a:off x="0" y="0"/>
                            <a:ext cx="2086814" cy="601873"/>
                          </a:xfrm>
                          <a:prstGeom prst="rect">
                            <a:avLst/>
                          </a:prstGeom>
                          <a:noFill/>
                          <a:ln>
                            <a:noFill/>
                          </a:ln>
                          <a:extLst>
                            <a:ext uri="{53640926-AAD7-44D8-BBD7-CCE9431645EC}">
                              <a14:shadowObscured xmlns:a14="http://schemas.microsoft.com/office/drawing/2010/main"/>
                            </a:ext>
                          </a:extLst>
                        </pic:spPr>
                      </pic:pic>
                    </a:graphicData>
                  </a:graphic>
                </wp:inline>
              </w:drawing>
            </w:r>
          </w:p>
          <w:p w14:paraId="452D26C4" w14:textId="1C793C98"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508081C4" w14:textId="77777777" w:rsidR="00756054" w:rsidRDefault="00203271" w:rsidP="00203271">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・教職員の相互交流（授業参加等）の充実を図る。</w:t>
            </w:r>
          </w:p>
          <w:p w14:paraId="3E02BB2B" w14:textId="52ECD3DD" w:rsidR="00203271" w:rsidRPr="00756054" w:rsidRDefault="00203271" w:rsidP="00203271">
            <w:pPr>
              <w:snapToGrid w:val="0"/>
              <w:spacing w:line="0" w:lineRule="atLeast"/>
              <w:rPr>
                <w:rFonts w:ascii="ＭＳ ゴシック" w:eastAsia="ＭＳ ゴシック" w:hAnsi="ＭＳ ゴシック"/>
                <w:color w:val="000000"/>
                <w:sz w:val="18"/>
                <w:szCs w:val="18"/>
                <w:lang w:eastAsia="zh-CN"/>
              </w:rPr>
            </w:pPr>
            <w:r>
              <w:rPr>
                <w:rFonts w:ascii="ＭＳ ゴシック" w:eastAsia="ＭＳ ゴシック" w:hAnsi="ＭＳ ゴシック" w:hint="eastAsia"/>
                <w:color w:val="000000"/>
                <w:sz w:val="18"/>
                <w:szCs w:val="18"/>
              </w:rPr>
              <w:t>・児童生徒の直接交流の機会を創出する。</w:t>
            </w:r>
            <w:r>
              <w:rPr>
                <w:rFonts w:ascii="ＭＳ ゴシック" w:eastAsia="ＭＳ ゴシック" w:hAnsi="ＭＳ ゴシック" w:hint="eastAsia"/>
                <w:color w:val="000000"/>
                <w:sz w:val="18"/>
                <w:szCs w:val="18"/>
                <w:lang w:eastAsia="zh-CN"/>
              </w:rPr>
              <w:t>※陸上大会合同練習等</w:t>
            </w:r>
          </w:p>
        </w:tc>
      </w:tr>
      <w:tr w:rsidR="008D38DE" w:rsidRPr="00BC2B86" w14:paraId="646E25B0" w14:textId="77777777" w:rsidTr="00691C1A">
        <w:trPr>
          <w:cantSplit/>
          <w:trHeight w:val="38"/>
        </w:trPr>
        <w:tc>
          <w:tcPr>
            <w:tcW w:w="851" w:type="dxa"/>
            <w:tcBorders>
              <w:top w:val="single" w:sz="4" w:space="0" w:color="auto"/>
              <w:left w:val="single" w:sz="4" w:space="0" w:color="auto"/>
              <w:bottom w:val="single" w:sz="4" w:space="0" w:color="000000"/>
              <w:right w:val="single" w:sz="4" w:space="0" w:color="auto"/>
            </w:tcBorders>
            <w:shd w:val="clear" w:color="auto" w:fill="auto"/>
          </w:tcPr>
          <w:p w14:paraId="0612229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５－（２）</w:t>
            </w:r>
          </w:p>
          <w:p w14:paraId="00C54716"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主体性と独自性を生かした学校経営の推進</w:t>
            </w:r>
          </w:p>
        </w:tc>
        <w:tc>
          <w:tcPr>
            <w:tcW w:w="2551" w:type="dxa"/>
            <w:vMerge w:val="restart"/>
            <w:tcBorders>
              <w:top w:val="nil"/>
              <w:left w:val="single" w:sz="4" w:space="0" w:color="auto"/>
              <w:right w:val="single" w:sz="4" w:space="0" w:color="auto"/>
            </w:tcBorders>
            <w:shd w:val="clear" w:color="auto" w:fill="auto"/>
          </w:tcPr>
          <w:p w14:paraId="2B44B6C3"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8</w:t>
            </w:r>
            <w:r w:rsidRPr="004E3725">
              <w:rPr>
                <w:rFonts w:ascii="ＭＳ ゴシック" w:eastAsia="ＭＳ ゴシック" w:hAnsi="ＭＳ ゴシック" w:hint="eastAsia"/>
                <w:color w:val="000000"/>
                <w:sz w:val="18"/>
                <w:szCs w:val="18"/>
              </w:rPr>
              <w:t xml:space="preserve">　学校は，家庭・地域・企業等と連携・協力して，教育活動や学校運営の充実を図っている。</w:t>
            </w:r>
          </w:p>
          <w:p w14:paraId="06243149"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5835F5A" w14:textId="77777777" w:rsidR="008D38DE" w:rsidRPr="004E3725" w:rsidRDefault="00C344E5" w:rsidP="008D38DE">
            <w:pPr>
              <w:spacing w:line="0" w:lineRule="atLeast"/>
              <w:rPr>
                <w:rFonts w:ascii="ＭＳ ゴシック" w:eastAsia="ＭＳ ゴシック" w:hAnsi="ＭＳ ゴシック"/>
                <w:color w:val="000000"/>
                <w:sz w:val="18"/>
                <w:szCs w:val="18"/>
              </w:rPr>
            </w:pPr>
            <w:r w:rsidRPr="00C344E5">
              <w:rPr>
                <w:rFonts w:ascii="ＭＳ ゴシック" w:eastAsia="ＭＳ ゴシック" w:hAnsi="ＭＳ ゴシック" w:hint="eastAsia"/>
                <w:color w:val="000000"/>
                <w:sz w:val="18"/>
                <w:szCs w:val="18"/>
              </w:rPr>
              <w:t xml:space="preserve">　</w:t>
            </w:r>
            <w:r w:rsidR="008E03B0">
              <w:rPr>
                <w:rFonts w:ascii="ＭＳ ゴシック" w:eastAsia="ＭＳ ゴシック" w:hAnsi="ＭＳ ゴシック" w:hint="eastAsia"/>
                <w:color w:val="000000"/>
                <w:sz w:val="18"/>
                <w:szCs w:val="18"/>
              </w:rPr>
              <w:t>保護者の</w:t>
            </w:r>
            <w:r w:rsidRPr="00C83252">
              <w:rPr>
                <w:rFonts w:ascii="ＭＳ ゴシック" w:eastAsia="ＭＳ ゴシック" w:hAnsi="ＭＳ ゴシック" w:hint="eastAsia"/>
                <w:sz w:val="18"/>
                <w:szCs w:val="18"/>
              </w:rPr>
              <w:t>肯定的回答85％</w:t>
            </w:r>
          </w:p>
        </w:tc>
        <w:tc>
          <w:tcPr>
            <w:tcW w:w="3210" w:type="dxa"/>
            <w:vMerge w:val="restart"/>
            <w:tcBorders>
              <w:top w:val="single" w:sz="4" w:space="0" w:color="auto"/>
              <w:left w:val="single" w:sz="4" w:space="0" w:color="auto"/>
              <w:right w:val="dashed" w:sz="4" w:space="0" w:color="auto"/>
            </w:tcBorders>
          </w:tcPr>
          <w:p w14:paraId="0BEDC6C5" w14:textId="77777777" w:rsidR="00E61C9D" w:rsidRPr="008E03B0" w:rsidRDefault="008D38DE"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w:t>
            </w:r>
            <w:r w:rsidR="00E61C9D" w:rsidRPr="008E03B0">
              <w:rPr>
                <w:rFonts w:ascii="ＭＳ ゴシック" w:eastAsia="ＭＳ ゴシック" w:hAnsi="ＭＳ ゴシック" w:hint="eastAsia"/>
                <w:sz w:val="18"/>
                <w:szCs w:val="18"/>
              </w:rPr>
              <w:t xml:space="preserve">　ＰＴＡや地域協議会と連携し，学校教育活動を通して，交流を深め，支援・協力を得る。</w:t>
            </w:r>
          </w:p>
          <w:p w14:paraId="18A958C1" w14:textId="77777777" w:rsidR="00FD6FB5" w:rsidRPr="00FD6FB5" w:rsidRDefault="00FD6FB5" w:rsidP="00FD6FB5">
            <w:pPr>
              <w:spacing w:line="0" w:lineRule="atLeast"/>
              <w:ind w:left="180" w:hangingChars="100" w:hanging="180"/>
              <w:rPr>
                <w:rFonts w:ascii="ＭＳ ゴシック" w:eastAsia="ＭＳ ゴシック" w:hAnsi="ＭＳ ゴシック"/>
                <w:sz w:val="18"/>
                <w:szCs w:val="18"/>
              </w:rPr>
            </w:pPr>
            <w:r w:rsidRPr="00FD6FB5">
              <w:rPr>
                <w:rFonts w:ascii="ＭＳ ゴシック" w:eastAsia="ＭＳ ゴシック" w:hAnsi="ＭＳ ゴシック" w:hint="eastAsia"/>
                <w:sz w:val="18"/>
                <w:szCs w:val="18"/>
              </w:rPr>
              <w:t>・宇都宮オープンスクールの取り組みの充実を図る。</w:t>
            </w:r>
          </w:p>
          <w:p w14:paraId="3BEF1EE0" w14:textId="072B88F6" w:rsidR="008D38DE" w:rsidRPr="00CE45D7" w:rsidRDefault="00FD6FB5" w:rsidP="00FD6FB5">
            <w:pPr>
              <w:spacing w:line="0" w:lineRule="atLeast"/>
              <w:ind w:left="180" w:hangingChars="100" w:hanging="180"/>
              <w:rPr>
                <w:rFonts w:ascii="ＭＳ ゴシック" w:eastAsia="ＭＳ ゴシック" w:hAnsi="ＭＳ ゴシック"/>
                <w:color w:val="FF0000"/>
                <w:sz w:val="18"/>
                <w:szCs w:val="18"/>
              </w:rPr>
            </w:pPr>
            <w:r w:rsidRPr="00FD6FB5">
              <w:rPr>
                <w:rFonts w:ascii="ＭＳ ゴシック" w:eastAsia="ＭＳ ゴシック" w:hAnsi="ＭＳ ゴシック" w:hint="eastAsia"/>
                <w:sz w:val="18"/>
                <w:szCs w:val="18"/>
              </w:rPr>
              <w:t>・学校園内各地域協議会との連携を図り，</w:t>
            </w:r>
            <w:r w:rsidR="00E61C9D" w:rsidRPr="008E03B0">
              <w:rPr>
                <w:rFonts w:ascii="ＭＳ ゴシック" w:eastAsia="ＭＳ ゴシック" w:hAnsi="ＭＳ ゴシック" w:hint="eastAsia"/>
                <w:sz w:val="18"/>
                <w:szCs w:val="18"/>
              </w:rPr>
              <w:t>積極的にボランティア活動や行事への参加・協力をする。</w:t>
            </w:r>
          </w:p>
        </w:tc>
        <w:tc>
          <w:tcPr>
            <w:tcW w:w="334" w:type="dxa"/>
            <w:vMerge w:val="restart"/>
            <w:tcBorders>
              <w:top w:val="single" w:sz="4" w:space="0" w:color="auto"/>
              <w:left w:val="dashed" w:sz="4" w:space="0" w:color="auto"/>
              <w:right w:val="dashed" w:sz="4" w:space="0" w:color="auto"/>
            </w:tcBorders>
            <w:shd w:val="clear" w:color="auto" w:fill="CCCCCC"/>
            <w:vAlign w:val="center"/>
          </w:tcPr>
          <w:p w14:paraId="5F8050C3" w14:textId="54E62543" w:rsidR="008D38DE" w:rsidRPr="00C217A7" w:rsidRDefault="001F09F1" w:rsidP="008D38DE">
            <w:pPr>
              <w:spacing w:line="0" w:lineRule="atLeas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c>
          <w:tcPr>
            <w:tcW w:w="3367" w:type="dxa"/>
            <w:vMerge w:val="restart"/>
            <w:tcBorders>
              <w:top w:val="single" w:sz="4" w:space="0" w:color="auto"/>
            </w:tcBorders>
            <w:shd w:val="clear" w:color="auto" w:fill="CCCCCC"/>
          </w:tcPr>
          <w:p w14:paraId="58A73D6D"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2EC70B7" w14:textId="1B32E663" w:rsidR="008D38DE" w:rsidRPr="004E3725" w:rsidRDefault="003D4D2E"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1D088188" wp14:editId="287B054B">
                  <wp:extent cx="2031689" cy="561975"/>
                  <wp:effectExtent l="0" t="0" r="698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0316"/>
                          <a:stretch/>
                        </pic:blipFill>
                        <pic:spPr bwMode="auto">
                          <a:xfrm>
                            <a:off x="0" y="0"/>
                            <a:ext cx="2100931" cy="581128"/>
                          </a:xfrm>
                          <a:prstGeom prst="rect">
                            <a:avLst/>
                          </a:prstGeom>
                          <a:noFill/>
                          <a:ln>
                            <a:noFill/>
                          </a:ln>
                          <a:extLst>
                            <a:ext uri="{53640926-AAD7-44D8-BBD7-CCE9431645EC}">
                              <a14:shadowObscured xmlns:a14="http://schemas.microsoft.com/office/drawing/2010/main"/>
                            </a:ext>
                          </a:extLst>
                        </pic:spPr>
                      </pic:pic>
                    </a:graphicData>
                  </a:graphic>
                </wp:inline>
              </w:drawing>
            </w:r>
          </w:p>
          <w:p w14:paraId="63ACE875"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AC7F77B" w14:textId="23494E4A" w:rsidR="00736A12" w:rsidRPr="00756054" w:rsidRDefault="00821494" w:rsidP="00821494">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・左記の取組を継続して行う。</w:t>
            </w:r>
          </w:p>
        </w:tc>
      </w:tr>
      <w:tr w:rsidR="008D38DE" w:rsidRPr="00BC2B86" w14:paraId="7F522518"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70A8C27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５－（３）</w:t>
            </w:r>
          </w:p>
          <w:p w14:paraId="1538BD1A"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地域と連携・協働した学校づくりの推進</w:t>
            </w:r>
          </w:p>
        </w:tc>
        <w:tc>
          <w:tcPr>
            <w:tcW w:w="2551" w:type="dxa"/>
            <w:vMerge/>
            <w:tcBorders>
              <w:left w:val="single" w:sz="4" w:space="0" w:color="auto"/>
              <w:bottom w:val="single" w:sz="4" w:space="0" w:color="auto"/>
              <w:right w:val="single" w:sz="4" w:space="0" w:color="auto"/>
            </w:tcBorders>
            <w:shd w:val="clear" w:color="auto" w:fill="auto"/>
          </w:tcPr>
          <w:p w14:paraId="3CBB43B8" w14:textId="77777777" w:rsidR="008D38DE" w:rsidRPr="004E3725" w:rsidRDefault="008D38DE" w:rsidP="008D38DE">
            <w:pPr>
              <w:spacing w:line="0" w:lineRule="atLeast"/>
              <w:rPr>
                <w:rFonts w:ascii="ＭＳ ゴシック" w:eastAsia="ＭＳ ゴシック" w:hAnsi="ＭＳ ゴシック"/>
                <w:color w:val="000000"/>
                <w:sz w:val="18"/>
                <w:szCs w:val="18"/>
              </w:rPr>
            </w:pPr>
          </w:p>
        </w:tc>
        <w:tc>
          <w:tcPr>
            <w:tcW w:w="3210" w:type="dxa"/>
            <w:vMerge/>
            <w:tcBorders>
              <w:left w:val="single" w:sz="4" w:space="0" w:color="auto"/>
              <w:bottom w:val="single" w:sz="4" w:space="0" w:color="auto"/>
              <w:right w:val="dashed" w:sz="4" w:space="0" w:color="auto"/>
            </w:tcBorders>
          </w:tcPr>
          <w:p w14:paraId="7721C94D" w14:textId="77777777"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14:paraId="6634788B" w14:textId="77777777" w:rsidR="008D38DE" w:rsidRPr="004E3725" w:rsidRDefault="008D38DE" w:rsidP="008D38DE">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14:paraId="06016A28" w14:textId="77777777" w:rsidR="008D38DE" w:rsidRPr="004E3725" w:rsidRDefault="008D38DE" w:rsidP="008D38DE">
            <w:pPr>
              <w:snapToGrid w:val="0"/>
              <w:spacing w:line="0" w:lineRule="atLeast"/>
              <w:rPr>
                <w:rFonts w:ascii="ＭＳ ゴシック" w:eastAsia="ＭＳ ゴシック" w:hAnsi="ＭＳ ゴシック"/>
                <w:color w:val="000000"/>
                <w:sz w:val="12"/>
                <w:szCs w:val="16"/>
              </w:rPr>
            </w:pPr>
          </w:p>
        </w:tc>
      </w:tr>
      <w:tr w:rsidR="008D38DE" w:rsidRPr="00BC2B86" w14:paraId="1644BEC6"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0D65FC23" w14:textId="5335113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６－（１）</w:t>
            </w:r>
          </w:p>
          <w:p w14:paraId="1C868C48"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安全で快適な学校施設整備の推進</w:t>
            </w:r>
          </w:p>
        </w:tc>
        <w:tc>
          <w:tcPr>
            <w:tcW w:w="2551" w:type="dxa"/>
            <w:tcBorders>
              <w:top w:val="nil"/>
              <w:left w:val="single" w:sz="4" w:space="0" w:color="auto"/>
              <w:bottom w:val="single" w:sz="4" w:space="0" w:color="auto"/>
              <w:right w:val="single" w:sz="4" w:space="0" w:color="auto"/>
            </w:tcBorders>
            <w:shd w:val="clear" w:color="auto" w:fill="auto"/>
          </w:tcPr>
          <w:p w14:paraId="70C05728"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9</w:t>
            </w:r>
            <w:r w:rsidRPr="004E3725">
              <w:rPr>
                <w:rFonts w:ascii="ＭＳ ゴシック" w:eastAsia="ＭＳ ゴシック" w:hAnsi="ＭＳ ゴシック" w:hint="eastAsia"/>
                <w:color w:val="000000"/>
                <w:sz w:val="18"/>
                <w:szCs w:val="18"/>
              </w:rPr>
              <w:t xml:space="preserve">　学校は，利用する人の安全に配慮した環境づくりに努めている。</w:t>
            </w:r>
          </w:p>
          <w:p w14:paraId="1DDC91CB"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1D1E0C1" w14:textId="6793C3B6" w:rsidR="008D38DE" w:rsidRPr="004E3725" w:rsidRDefault="00C344E5" w:rsidP="008D38DE">
            <w:pPr>
              <w:spacing w:line="0" w:lineRule="atLeast"/>
              <w:rPr>
                <w:rFonts w:ascii="ＭＳ ゴシック" w:eastAsia="ＭＳ ゴシック" w:hAnsi="ＭＳ ゴシック"/>
                <w:color w:val="000000"/>
                <w:sz w:val="18"/>
                <w:szCs w:val="18"/>
              </w:rPr>
            </w:pPr>
            <w:r w:rsidRPr="00C344E5">
              <w:rPr>
                <w:rFonts w:ascii="ＭＳ ゴシック" w:eastAsia="ＭＳ ゴシック" w:hAnsi="ＭＳ ゴシック" w:hint="eastAsia"/>
                <w:color w:val="000000"/>
                <w:sz w:val="18"/>
                <w:szCs w:val="18"/>
              </w:rPr>
              <w:t xml:space="preserve">　</w:t>
            </w:r>
            <w:r w:rsidR="008E03B0">
              <w:rPr>
                <w:rFonts w:ascii="ＭＳ ゴシック" w:eastAsia="ＭＳ ゴシック" w:hAnsi="ＭＳ ゴシック" w:hint="eastAsia"/>
                <w:color w:val="000000"/>
                <w:sz w:val="18"/>
                <w:szCs w:val="18"/>
              </w:rPr>
              <w:t>保護者の</w:t>
            </w:r>
            <w:r w:rsidRPr="009A130A">
              <w:rPr>
                <w:rFonts w:ascii="ＭＳ ゴシック" w:eastAsia="ＭＳ ゴシック" w:hAnsi="ＭＳ ゴシック" w:hint="eastAsia"/>
                <w:sz w:val="18"/>
                <w:szCs w:val="18"/>
              </w:rPr>
              <w:t>肯定的回答</w:t>
            </w:r>
            <w:r w:rsidR="00C94E53">
              <w:rPr>
                <w:rFonts w:ascii="ＭＳ ゴシック" w:eastAsia="ＭＳ ゴシック" w:hAnsi="ＭＳ ゴシック" w:hint="eastAsia"/>
                <w:sz w:val="18"/>
                <w:szCs w:val="18"/>
              </w:rPr>
              <w:t>85</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5BA814F1" w14:textId="415B5E2E" w:rsidR="00C344E5" w:rsidRPr="009A130A" w:rsidRDefault="008D38DE" w:rsidP="00C344E5">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C344E5" w:rsidRPr="009A130A">
              <w:rPr>
                <w:rFonts w:ascii="ＭＳ ゴシック" w:eastAsia="ＭＳ ゴシック" w:hAnsi="ＭＳ ゴシック" w:hint="eastAsia"/>
                <w:sz w:val="18"/>
                <w:szCs w:val="18"/>
              </w:rPr>
              <w:t xml:space="preserve">　学校における施設・用具等の整理整頓及び計画的な修繕，委員会を中心としたＧＣＲ活動のＣ（清掃）に力を入れる。</w:t>
            </w:r>
          </w:p>
          <w:p w14:paraId="5A3850AB" w14:textId="77777777" w:rsidR="00C344E5" w:rsidRPr="009A130A" w:rsidRDefault="00C344E5" w:rsidP="00C344E5">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　ＰＴＡや地域協議会の協力のもと，花壇や学校農園の充実を図る。</w:t>
            </w:r>
          </w:p>
          <w:p w14:paraId="3D7B9846" w14:textId="77777777" w:rsidR="008D38DE" w:rsidRPr="00CE45D7" w:rsidRDefault="00C344E5" w:rsidP="00C344E5">
            <w:pPr>
              <w:spacing w:line="0" w:lineRule="atLeast"/>
              <w:ind w:left="180" w:hangingChars="100" w:hanging="180"/>
              <w:rPr>
                <w:rFonts w:ascii="ＭＳ ゴシック" w:eastAsia="ＭＳ ゴシック" w:hAnsi="ＭＳ ゴシック"/>
                <w:color w:val="FF0000"/>
                <w:sz w:val="18"/>
                <w:szCs w:val="18"/>
              </w:rPr>
            </w:pPr>
            <w:r w:rsidRPr="009A130A">
              <w:rPr>
                <w:rFonts w:ascii="ＭＳ ゴシック" w:eastAsia="ＭＳ ゴシック" w:hAnsi="ＭＳ ゴシック" w:hint="eastAsia"/>
                <w:sz w:val="18"/>
                <w:szCs w:val="18"/>
              </w:rPr>
              <w:t>・　学校施設開放や避難所開設時の環境づくりの推進を図る。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98D7B56"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53C17E23"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4110F422" w14:textId="1EC67F83" w:rsidR="008D38DE" w:rsidRPr="004E3725" w:rsidRDefault="003D4D2E"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4F63BFBC" wp14:editId="2357F7F9">
                  <wp:extent cx="2032691" cy="571500"/>
                  <wp:effectExtent l="0" t="0" r="571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20302"/>
                          <a:stretch/>
                        </pic:blipFill>
                        <pic:spPr bwMode="auto">
                          <a:xfrm>
                            <a:off x="0" y="0"/>
                            <a:ext cx="2077958" cy="584227"/>
                          </a:xfrm>
                          <a:prstGeom prst="rect">
                            <a:avLst/>
                          </a:prstGeom>
                          <a:noFill/>
                          <a:ln>
                            <a:noFill/>
                          </a:ln>
                          <a:extLst>
                            <a:ext uri="{53640926-AAD7-44D8-BBD7-CCE9431645EC}">
                              <a14:shadowObscured xmlns:a14="http://schemas.microsoft.com/office/drawing/2010/main"/>
                            </a:ext>
                          </a:extLst>
                        </pic:spPr>
                      </pic:pic>
                    </a:graphicData>
                  </a:graphic>
                </wp:inline>
              </w:drawing>
            </w:r>
          </w:p>
          <w:p w14:paraId="42729A03" w14:textId="6725FC1F"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6EF6A5E8" w14:textId="747946A2" w:rsidR="00736A12" w:rsidRPr="004E3725" w:rsidRDefault="00816121"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18"/>
              </w:rPr>
              <w:t>・左記の取組を継続して行う。</w:t>
            </w:r>
          </w:p>
          <w:p w14:paraId="418B40E1" w14:textId="4ABC5227" w:rsidR="004E2F6D" w:rsidRPr="004E3725" w:rsidRDefault="004E2F6D" w:rsidP="00620692">
            <w:pPr>
              <w:spacing w:line="0" w:lineRule="atLeast"/>
              <w:rPr>
                <w:rFonts w:ascii="ＭＳ ゴシック" w:eastAsia="ＭＳ ゴシック" w:hAnsi="ＭＳ ゴシック"/>
                <w:color w:val="000000"/>
                <w:sz w:val="12"/>
                <w:szCs w:val="16"/>
              </w:rPr>
            </w:pPr>
          </w:p>
        </w:tc>
      </w:tr>
      <w:tr w:rsidR="008D38DE" w:rsidRPr="00BC2B86" w14:paraId="3B3FE670" w14:textId="77777777" w:rsidTr="00691C1A">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6576CE5"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６－（２）</w:t>
            </w:r>
          </w:p>
          <w:p w14:paraId="42F98B85"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学校のデジタル化推進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A6A5098"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Ａ2</w:t>
            </w:r>
            <w:r w:rsidRPr="004E3725">
              <w:rPr>
                <w:rFonts w:ascii="ＭＳ ゴシック" w:eastAsia="ＭＳ ゴシック" w:hAnsi="ＭＳ ゴシック"/>
                <w:color w:val="000000"/>
                <w:sz w:val="18"/>
                <w:szCs w:val="18"/>
              </w:rPr>
              <w:t>0</w:t>
            </w:r>
            <w:r w:rsidRPr="004E3725">
              <w:rPr>
                <w:rFonts w:ascii="ＭＳ ゴシック" w:eastAsia="ＭＳ ゴシック" w:hAnsi="ＭＳ ゴシック" w:hint="eastAsia"/>
                <w:color w:val="000000"/>
                <w:sz w:val="18"/>
                <w:szCs w:val="18"/>
              </w:rPr>
              <w:t xml:space="preserve">　コンピュータなどのデジタル機器やネットワークの点から，授業（授業準備も含む）を行うための準備ができている。</w:t>
            </w:r>
          </w:p>
          <w:p w14:paraId="5BA2CAE8"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0F4F1182" w14:textId="299ED207" w:rsidR="008D38DE" w:rsidRPr="004E3725" w:rsidRDefault="00A50967" w:rsidP="00C344E5">
            <w:pPr>
              <w:spacing w:line="0" w:lineRule="atLeast"/>
              <w:ind w:firstLineChars="100" w:firstLine="18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教職員</w:t>
            </w:r>
            <w:r w:rsidR="00C344E5" w:rsidRPr="00C83252">
              <w:rPr>
                <w:rFonts w:ascii="ＭＳ ゴシック" w:eastAsia="ＭＳ ゴシック" w:hAnsi="ＭＳ ゴシック" w:hint="eastAsia"/>
                <w:sz w:val="18"/>
                <w:szCs w:val="18"/>
              </w:rPr>
              <w:t>の肯定的回答8</w:t>
            </w:r>
            <w:r w:rsidR="00C94E53">
              <w:rPr>
                <w:rFonts w:ascii="ＭＳ ゴシック" w:eastAsia="ＭＳ ゴシック" w:hAnsi="ＭＳ ゴシック" w:hint="eastAsia"/>
                <w:sz w:val="18"/>
                <w:szCs w:val="18"/>
              </w:rPr>
              <w:t>5</w:t>
            </w:r>
            <w:r w:rsidR="00C344E5" w:rsidRPr="00C83252">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675F58EE" w14:textId="77777777" w:rsidR="00C60C6F" w:rsidRDefault="00C60C6F" w:rsidP="00C60C6F">
            <w:pPr>
              <w:pStyle w:val="a9"/>
              <w:numPr>
                <w:ilvl w:val="0"/>
                <w:numId w:val="9"/>
              </w:numPr>
              <w:spacing w:line="0" w:lineRule="atLeast"/>
              <w:ind w:leftChars="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ICT機器の点検を定期的に行い、</w:t>
            </w:r>
          </w:p>
          <w:p w14:paraId="4FE37ED9" w14:textId="77777777" w:rsidR="00C83252" w:rsidRPr="00C60C6F" w:rsidRDefault="00C60C6F" w:rsidP="00C60C6F">
            <w:pPr>
              <w:spacing w:line="0" w:lineRule="atLeast"/>
              <w:ind w:firstLineChars="100" w:firstLine="18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問題の早期発見に努める。</w:t>
            </w:r>
          </w:p>
          <w:p w14:paraId="6586233F" w14:textId="77777777" w:rsidR="00C60C6F" w:rsidRDefault="00C60C6F" w:rsidP="00C60C6F">
            <w:pPr>
              <w:pStyle w:val="a9"/>
              <w:numPr>
                <w:ilvl w:val="0"/>
                <w:numId w:val="9"/>
              </w:numPr>
              <w:spacing w:line="0" w:lineRule="atLeast"/>
              <w:ind w:leftChars="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モバイルルータを活用し、インタ</w:t>
            </w:r>
          </w:p>
          <w:p w14:paraId="66030E9D" w14:textId="77777777" w:rsidR="00C60C6F" w:rsidRDefault="00C60C6F" w:rsidP="00C60C6F">
            <w:pPr>
              <w:spacing w:line="0" w:lineRule="atLeast"/>
              <w:ind w:leftChars="100" w:left="21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ーネット接続の不具合に対応できる環境を整える。</w:t>
            </w:r>
          </w:p>
          <w:p w14:paraId="1E547800" w14:textId="77777777" w:rsidR="00C60C6F" w:rsidRPr="00C60C6F" w:rsidRDefault="00C60C6F" w:rsidP="00C60C6F">
            <w:pPr>
              <w:pStyle w:val="a9"/>
              <w:numPr>
                <w:ilvl w:val="0"/>
                <w:numId w:val="9"/>
              </w:numPr>
              <w:spacing w:line="0" w:lineRule="atLeas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毎日の充電を呼び掛けていく。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98C5F1C"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0929771D"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16CB4105" w14:textId="0A537376" w:rsidR="008D38DE" w:rsidRPr="004E3725" w:rsidRDefault="008402C8"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noProof/>
                <w:color w:val="000000"/>
                <w:sz w:val="18"/>
                <w:szCs w:val="21"/>
              </w:rPr>
              <w:drawing>
                <wp:inline distT="0" distB="0" distL="0" distR="0" wp14:anchorId="7DC91A06" wp14:editId="381F9E2C">
                  <wp:extent cx="2029529" cy="561975"/>
                  <wp:effectExtent l="0" t="0" r="889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9552"/>
                          <a:stretch/>
                        </pic:blipFill>
                        <pic:spPr bwMode="auto">
                          <a:xfrm>
                            <a:off x="0" y="0"/>
                            <a:ext cx="2062720" cy="571166"/>
                          </a:xfrm>
                          <a:prstGeom prst="rect">
                            <a:avLst/>
                          </a:prstGeom>
                          <a:noFill/>
                          <a:ln>
                            <a:noFill/>
                          </a:ln>
                          <a:extLst>
                            <a:ext uri="{53640926-AAD7-44D8-BBD7-CCE9431645EC}">
                              <a14:shadowObscured xmlns:a14="http://schemas.microsoft.com/office/drawing/2010/main"/>
                            </a:ext>
                          </a:extLst>
                        </pic:spPr>
                      </pic:pic>
                    </a:graphicData>
                  </a:graphic>
                </wp:inline>
              </w:drawing>
            </w:r>
          </w:p>
          <w:p w14:paraId="0E8A1A1C" w14:textId="5AC83B0C" w:rsidR="008D38DE"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1F24643" w14:textId="4BD9C4F6" w:rsidR="00736A12" w:rsidRPr="004E3725" w:rsidRDefault="00DA155A" w:rsidP="008D38DE">
            <w:pPr>
              <w:snapToGrid w:val="0"/>
              <w:spacing w:line="0" w:lineRule="atLeast"/>
              <w:rPr>
                <w:rFonts w:ascii="ＭＳ ゴシック" w:eastAsia="ＭＳ ゴシック" w:hAnsi="ＭＳ ゴシック"/>
                <w:color w:val="000000"/>
                <w:sz w:val="18"/>
                <w:szCs w:val="21"/>
              </w:rPr>
            </w:pPr>
            <w:r>
              <w:rPr>
                <w:rFonts w:ascii="ＭＳ ゴシック" w:eastAsia="ＭＳ ゴシック" w:hAnsi="ＭＳ ゴシック" w:hint="eastAsia"/>
                <w:color w:val="000000"/>
                <w:sz w:val="18"/>
                <w:szCs w:val="21"/>
              </w:rPr>
              <w:t>・故障機</w:t>
            </w:r>
            <w:r w:rsidR="00706EDC">
              <w:rPr>
                <w:rFonts w:ascii="ＭＳ ゴシック" w:eastAsia="ＭＳ ゴシック" w:hAnsi="ＭＳ ゴシック" w:hint="eastAsia"/>
                <w:color w:val="000000"/>
                <w:sz w:val="18"/>
                <w:szCs w:val="21"/>
              </w:rPr>
              <w:t>への</w:t>
            </w:r>
            <w:r>
              <w:rPr>
                <w:rFonts w:ascii="ＭＳ ゴシック" w:eastAsia="ＭＳ ゴシック" w:hAnsi="ＭＳ ゴシック" w:hint="eastAsia"/>
                <w:color w:val="000000"/>
                <w:sz w:val="18"/>
                <w:szCs w:val="21"/>
              </w:rPr>
              <w:t>対応を検討し、教育活動に支障が出ないよう配慮する。</w:t>
            </w:r>
          </w:p>
          <w:p w14:paraId="63186DF9" w14:textId="477E64B4" w:rsidR="004E2F6D" w:rsidRPr="004E3725" w:rsidRDefault="004E2F6D" w:rsidP="008D38DE">
            <w:pPr>
              <w:spacing w:line="0" w:lineRule="atLeast"/>
              <w:rPr>
                <w:rFonts w:ascii="ＭＳ ゴシック" w:eastAsia="ＭＳ ゴシック" w:hAnsi="ＭＳ ゴシック"/>
                <w:color w:val="000000"/>
                <w:sz w:val="12"/>
                <w:szCs w:val="16"/>
              </w:rPr>
            </w:pPr>
          </w:p>
        </w:tc>
      </w:tr>
      <w:tr w:rsidR="008D38DE" w:rsidRPr="00AD1A3F" w14:paraId="2F356ACE" w14:textId="77777777" w:rsidTr="002D0080">
        <w:trPr>
          <w:cantSplit/>
          <w:trHeight w:val="782"/>
        </w:trPr>
        <w:tc>
          <w:tcPr>
            <w:tcW w:w="851" w:type="dxa"/>
            <w:vMerge w:val="restart"/>
            <w:tcBorders>
              <w:top w:val="single" w:sz="4" w:space="0" w:color="auto"/>
            </w:tcBorders>
            <w:vAlign w:val="center"/>
          </w:tcPr>
          <w:p w14:paraId="1D782FA1" w14:textId="77777777" w:rsidR="008D38DE" w:rsidRPr="004E3725" w:rsidRDefault="008D38DE" w:rsidP="008D38DE">
            <w:pPr>
              <w:spacing w:line="0" w:lineRule="atLeast"/>
              <w:rPr>
                <w:rFonts w:ascii="ＭＳ ゴシック" w:eastAsia="ＭＳ ゴシック" w:hAnsi="ＭＳ ゴシック"/>
                <w:color w:val="000000"/>
                <w:sz w:val="14"/>
                <w:szCs w:val="16"/>
              </w:rPr>
            </w:pPr>
            <w:r w:rsidRPr="002F5B94">
              <w:rPr>
                <w:rFonts w:ascii="ＭＳ ゴシック" w:eastAsia="ＭＳ ゴシック" w:hAnsi="ＭＳ ゴシック" w:hint="eastAsia"/>
                <w:color w:val="000000"/>
                <w:sz w:val="16"/>
                <w:szCs w:val="16"/>
              </w:rPr>
              <w:t>小・中学校，地域学校共通，本校の特色・課題等</w:t>
            </w:r>
          </w:p>
        </w:tc>
        <w:tc>
          <w:tcPr>
            <w:tcW w:w="2551" w:type="dxa"/>
            <w:tcBorders>
              <w:top w:val="single" w:sz="4" w:space="0" w:color="auto"/>
              <w:bottom w:val="single" w:sz="4" w:space="0" w:color="auto"/>
            </w:tcBorders>
            <w:shd w:val="clear" w:color="auto" w:fill="auto"/>
          </w:tcPr>
          <w:p w14:paraId="26C7FE45"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Ｂ１　生徒は，時と場に応じたあいさつをしている。</w:t>
            </w:r>
          </w:p>
          <w:p w14:paraId="61725B2E"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7B20E3CD" w14:textId="11D37E3D" w:rsidR="008D38DE" w:rsidRPr="004E3725" w:rsidRDefault="00C344E5" w:rsidP="008D38DE">
            <w:pPr>
              <w:spacing w:line="0" w:lineRule="atLeast"/>
              <w:rPr>
                <w:rFonts w:ascii="ＭＳ ゴシック" w:eastAsia="ＭＳ ゴシック" w:hAnsi="ＭＳ ゴシック"/>
                <w:color w:val="000000"/>
                <w:sz w:val="18"/>
                <w:szCs w:val="18"/>
              </w:rPr>
            </w:pPr>
            <w:r w:rsidRPr="00C344E5">
              <w:rPr>
                <w:rFonts w:ascii="ＭＳ ゴシック" w:eastAsia="ＭＳ ゴシック" w:hAnsi="ＭＳ ゴシック" w:hint="eastAsia"/>
                <w:color w:val="000000"/>
                <w:sz w:val="18"/>
                <w:szCs w:val="18"/>
              </w:rPr>
              <w:t xml:space="preserve">　</w:t>
            </w:r>
            <w:r w:rsidRPr="00E33BAB">
              <w:rPr>
                <w:rFonts w:ascii="ＭＳ ゴシック" w:eastAsia="ＭＳ ゴシック" w:hAnsi="ＭＳ ゴシック" w:hint="eastAsia"/>
                <w:sz w:val="18"/>
                <w:szCs w:val="18"/>
              </w:rPr>
              <w:t>生徒の肯定的回答9</w:t>
            </w:r>
            <w:r w:rsidR="00C94E53">
              <w:rPr>
                <w:rFonts w:ascii="ＭＳ ゴシック" w:eastAsia="ＭＳ ゴシック" w:hAnsi="ＭＳ ゴシック" w:hint="eastAsia"/>
                <w:sz w:val="18"/>
                <w:szCs w:val="18"/>
              </w:rPr>
              <w:t>5</w:t>
            </w:r>
            <w:r w:rsidRPr="00E33BAB">
              <w:rPr>
                <w:rFonts w:ascii="ＭＳ ゴシック" w:eastAsia="ＭＳ ゴシック" w:hAnsi="ＭＳ ゴシック" w:hint="eastAsia"/>
                <w:sz w:val="18"/>
                <w:szCs w:val="18"/>
              </w:rPr>
              <w:t>％</w:t>
            </w:r>
          </w:p>
        </w:tc>
        <w:tc>
          <w:tcPr>
            <w:tcW w:w="3210" w:type="dxa"/>
            <w:tcBorders>
              <w:top w:val="single" w:sz="4" w:space="0" w:color="auto"/>
              <w:bottom w:val="single" w:sz="4" w:space="0" w:color="auto"/>
              <w:right w:val="dashed" w:sz="4" w:space="0" w:color="auto"/>
            </w:tcBorders>
          </w:tcPr>
          <w:p w14:paraId="37D0257C" w14:textId="77777777" w:rsidR="00C344E5" w:rsidRPr="00E33BAB" w:rsidRDefault="008D38DE" w:rsidP="00C344E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w:t>
            </w:r>
            <w:r w:rsidR="00C344E5" w:rsidRPr="00E33BAB">
              <w:rPr>
                <w:rFonts w:ascii="ＭＳ ゴシック" w:eastAsia="ＭＳ ゴシック" w:hAnsi="ＭＳ ゴシック" w:hint="eastAsia"/>
                <w:sz w:val="18"/>
                <w:szCs w:val="18"/>
              </w:rPr>
              <w:t xml:space="preserve">　ＧＣＲ活動のＧ：（あいさつ）を充実させるため，生徒会を中心とした取組の充実を図る。</w:t>
            </w:r>
          </w:p>
          <w:p w14:paraId="473AE32F" w14:textId="77777777" w:rsidR="00C344E5" w:rsidRPr="00E33BAB" w:rsidRDefault="00C344E5" w:rsidP="00C344E5">
            <w:pPr>
              <w:spacing w:line="0" w:lineRule="atLeast"/>
              <w:ind w:leftChars="100" w:left="210" w:firstLineChars="100" w:firstLine="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校内あいさつ運動の推進</w:t>
            </w:r>
          </w:p>
          <w:p w14:paraId="392A5372" w14:textId="77777777" w:rsidR="00C344E5" w:rsidRPr="00E33BAB" w:rsidRDefault="00C344E5" w:rsidP="00C344E5">
            <w:pPr>
              <w:spacing w:line="0" w:lineRule="atLeast"/>
              <w:ind w:leftChars="100" w:left="210" w:firstLineChars="100" w:firstLine="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地域学校園内のあいさつ運動の推進</w:t>
            </w:r>
          </w:p>
          <w:p w14:paraId="27D0204C" w14:textId="77777777" w:rsidR="00C344E5" w:rsidRPr="00E33BAB" w:rsidRDefault="00C344E5" w:rsidP="00C344E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　授業や学</w:t>
            </w:r>
            <w:r w:rsidR="00687AA8">
              <w:rPr>
                <w:rFonts w:ascii="ＭＳ ゴシック" w:eastAsia="ＭＳ ゴシック" w:hAnsi="ＭＳ ゴシック" w:hint="eastAsia"/>
                <w:sz w:val="18"/>
                <w:szCs w:val="18"/>
              </w:rPr>
              <w:t>校</w:t>
            </w:r>
            <w:r w:rsidRPr="00E33BAB">
              <w:rPr>
                <w:rFonts w:ascii="ＭＳ ゴシック" w:eastAsia="ＭＳ ゴシック" w:hAnsi="ＭＳ ゴシック" w:hint="eastAsia"/>
                <w:sz w:val="18"/>
                <w:szCs w:val="18"/>
              </w:rPr>
              <w:t>生活の中で，その場に応じたあいさつの習慣化を図る。</w:t>
            </w:r>
          </w:p>
          <w:p w14:paraId="7673BBF4" w14:textId="77777777" w:rsidR="008D38DE" w:rsidRPr="00E33BAB" w:rsidRDefault="00C344E5" w:rsidP="00C344E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　生徒会・委員会活動での啓発を推進し，礼儀正しく，場に応じた言動がとれる生徒を育成して行く。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0FE7042" w14:textId="77777777" w:rsidR="008D38DE"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4C256E1D"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52FE3C14" w14:textId="3BBB7714" w:rsidR="008D38DE" w:rsidRPr="004E3725" w:rsidRDefault="008402C8" w:rsidP="008D38DE">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3B418FC6" wp14:editId="258E45E5">
                  <wp:extent cx="2042160" cy="561975"/>
                  <wp:effectExtent l="0" t="0" r="0" b="952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0218"/>
                          <a:stretch/>
                        </pic:blipFill>
                        <pic:spPr bwMode="auto">
                          <a:xfrm>
                            <a:off x="0" y="0"/>
                            <a:ext cx="2095168" cy="576562"/>
                          </a:xfrm>
                          <a:prstGeom prst="rect">
                            <a:avLst/>
                          </a:prstGeom>
                          <a:noFill/>
                          <a:ln>
                            <a:noFill/>
                          </a:ln>
                          <a:extLst>
                            <a:ext uri="{53640926-AAD7-44D8-BBD7-CCE9431645EC}">
                              <a14:shadowObscured xmlns:a14="http://schemas.microsoft.com/office/drawing/2010/main"/>
                            </a:ext>
                          </a:extLst>
                        </pic:spPr>
                      </pic:pic>
                    </a:graphicData>
                  </a:graphic>
                </wp:inline>
              </w:drawing>
            </w:r>
          </w:p>
          <w:p w14:paraId="7E53BA88"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24B8AE61" w14:textId="21E8FEC9" w:rsidR="00F372AC" w:rsidRDefault="00CC4022" w:rsidP="008D38DE">
            <w:pPr>
              <w:snapToGrid w:val="0"/>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szCs w:val="18"/>
              </w:rPr>
              <w:t>・左記の取組を継続して行う。</w:t>
            </w:r>
          </w:p>
          <w:p w14:paraId="6D27E97E" w14:textId="61E75120" w:rsidR="00736A12" w:rsidRPr="004E3725" w:rsidRDefault="00CC4022" w:rsidP="008D38DE">
            <w:pPr>
              <w:snapToGrid w:val="0"/>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・GCR強化週間で</w:t>
            </w:r>
            <w:r w:rsidR="001F09F1">
              <w:rPr>
                <w:rFonts w:ascii="ＭＳ ゴシック" w:eastAsia="ＭＳ ゴシック" w:hAnsi="ＭＳ ゴシック" w:hint="eastAsia"/>
                <w:color w:val="000000"/>
                <w:sz w:val="18"/>
              </w:rPr>
              <w:t>生徒の意識を高める</w:t>
            </w:r>
            <w:r>
              <w:rPr>
                <w:rFonts w:ascii="ＭＳ ゴシック" w:eastAsia="ＭＳ ゴシック" w:hAnsi="ＭＳ ゴシック" w:hint="eastAsia"/>
                <w:color w:val="000000"/>
                <w:sz w:val="18"/>
              </w:rPr>
              <w:t>。</w:t>
            </w:r>
          </w:p>
        </w:tc>
      </w:tr>
      <w:tr w:rsidR="008D38DE" w:rsidRPr="00AD1A3F" w14:paraId="7182DBEA" w14:textId="77777777" w:rsidTr="002D0080">
        <w:trPr>
          <w:cantSplit/>
          <w:trHeight w:val="782"/>
        </w:trPr>
        <w:tc>
          <w:tcPr>
            <w:tcW w:w="851" w:type="dxa"/>
            <w:vMerge/>
            <w:tcBorders>
              <w:bottom w:val="single" w:sz="4" w:space="0" w:color="auto"/>
            </w:tcBorders>
            <w:vAlign w:val="center"/>
          </w:tcPr>
          <w:p w14:paraId="2F4F2732" w14:textId="77777777" w:rsidR="008D38DE" w:rsidRPr="004E3725" w:rsidRDefault="008D38DE" w:rsidP="008D38DE">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14:paraId="0A9F7226" w14:textId="77777777" w:rsidR="008D38DE" w:rsidRPr="00847B02" w:rsidRDefault="008D38DE" w:rsidP="008D38DE">
            <w:pPr>
              <w:spacing w:line="0" w:lineRule="atLeast"/>
              <w:ind w:left="360" w:hangingChars="200" w:hanging="360"/>
              <w:jc w:val="left"/>
              <w:rPr>
                <w:rFonts w:ascii="ＭＳ ゴシック" w:eastAsia="ＭＳ ゴシック" w:hAnsi="ＭＳ ゴシック"/>
                <w:color w:val="000000"/>
                <w:kern w:val="0"/>
                <w:sz w:val="18"/>
                <w:szCs w:val="18"/>
              </w:rPr>
            </w:pPr>
            <w:r w:rsidRPr="00847B02">
              <w:rPr>
                <w:rFonts w:ascii="ＭＳ ゴシック" w:eastAsia="ＭＳ ゴシック" w:hAnsi="ＭＳ ゴシック" w:hint="eastAsia"/>
                <w:color w:val="000000"/>
                <w:sz w:val="18"/>
                <w:szCs w:val="18"/>
              </w:rPr>
              <w:t xml:space="preserve">Ｂ２　</w:t>
            </w:r>
            <w:r w:rsidRPr="00847B02">
              <w:rPr>
                <w:rFonts w:ascii="ＭＳ ゴシック" w:eastAsia="ＭＳ ゴシック" w:hAnsi="ＭＳ ゴシック" w:hint="eastAsia"/>
                <w:color w:val="000000"/>
                <w:kern w:val="0"/>
                <w:sz w:val="18"/>
                <w:szCs w:val="18"/>
              </w:rPr>
              <w:t>生徒は，きまりやマナーを守って，生活をしている。</w:t>
            </w:r>
          </w:p>
          <w:p w14:paraId="21EACC23" w14:textId="77777777" w:rsidR="008D38DE" w:rsidRPr="004E3725" w:rsidRDefault="008D38DE" w:rsidP="008D38DE">
            <w:pPr>
              <w:spacing w:line="0" w:lineRule="atLeast"/>
              <w:ind w:left="180" w:hangingChars="100" w:hanging="18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47A61442" w14:textId="44D3C7D8" w:rsidR="008D38DE" w:rsidRPr="004E3725" w:rsidRDefault="007C3B6B" w:rsidP="008D38DE">
            <w:pPr>
              <w:spacing w:line="0" w:lineRule="atLeast"/>
              <w:ind w:left="200" w:hangingChars="100" w:hanging="200"/>
              <w:jc w:val="left"/>
              <w:rPr>
                <w:rFonts w:ascii="ＭＳ ゴシック" w:eastAsia="ＭＳ ゴシック" w:hAnsi="ＭＳ ゴシック"/>
                <w:color w:val="000000"/>
                <w:sz w:val="20"/>
                <w:szCs w:val="20"/>
              </w:rPr>
            </w:pPr>
            <w:r w:rsidRPr="007C3B6B">
              <w:rPr>
                <w:rFonts w:ascii="ＭＳ ゴシック" w:eastAsia="ＭＳ ゴシック" w:hAnsi="ＭＳ ゴシック" w:hint="eastAsia"/>
                <w:color w:val="000000"/>
                <w:sz w:val="20"/>
                <w:szCs w:val="20"/>
              </w:rPr>
              <w:t xml:space="preserve">　</w:t>
            </w:r>
            <w:r w:rsidRPr="00C83252">
              <w:rPr>
                <w:rFonts w:ascii="ＭＳ ゴシック" w:eastAsia="ＭＳ ゴシック" w:hAnsi="ＭＳ ゴシック" w:hint="eastAsia"/>
                <w:sz w:val="20"/>
                <w:szCs w:val="20"/>
              </w:rPr>
              <w:t>生徒の肯定的回答9</w:t>
            </w:r>
            <w:r w:rsidR="00C94E53">
              <w:rPr>
                <w:rFonts w:ascii="ＭＳ ゴシック" w:eastAsia="ＭＳ ゴシック" w:hAnsi="ＭＳ ゴシック" w:hint="eastAsia"/>
                <w:sz w:val="20"/>
                <w:szCs w:val="20"/>
              </w:rPr>
              <w:t>5</w:t>
            </w:r>
            <w:r w:rsidRPr="00C83252">
              <w:rPr>
                <w:rFonts w:ascii="ＭＳ ゴシック" w:eastAsia="ＭＳ ゴシック" w:hAnsi="ＭＳ ゴシック" w:hint="eastAsia"/>
                <w:sz w:val="20"/>
                <w:szCs w:val="20"/>
              </w:rPr>
              <w:t>％</w:t>
            </w:r>
          </w:p>
        </w:tc>
        <w:tc>
          <w:tcPr>
            <w:tcW w:w="3210" w:type="dxa"/>
            <w:tcBorders>
              <w:top w:val="single" w:sz="4" w:space="0" w:color="auto"/>
              <w:bottom w:val="single" w:sz="4" w:space="0" w:color="auto"/>
              <w:right w:val="dashed" w:sz="4" w:space="0" w:color="auto"/>
            </w:tcBorders>
          </w:tcPr>
          <w:p w14:paraId="496414FF" w14:textId="77777777" w:rsidR="00C344E5" w:rsidRPr="002003B3" w:rsidRDefault="008D38DE" w:rsidP="00C344E5">
            <w:pPr>
              <w:spacing w:line="0" w:lineRule="atLeast"/>
              <w:ind w:left="180" w:hangingChars="100" w:hanging="180"/>
              <w:rPr>
                <w:rFonts w:ascii="ＭＳ ゴシック" w:eastAsia="ＭＳ ゴシック" w:hAnsi="ＭＳ ゴシック"/>
                <w:sz w:val="18"/>
                <w:szCs w:val="18"/>
              </w:rPr>
            </w:pPr>
            <w:r w:rsidRPr="002003B3">
              <w:rPr>
                <w:rFonts w:ascii="ＭＳ ゴシック" w:eastAsia="ＭＳ ゴシック" w:hAnsi="ＭＳ ゴシック" w:hint="eastAsia"/>
                <w:sz w:val="18"/>
                <w:szCs w:val="18"/>
              </w:rPr>
              <w:t>・</w:t>
            </w:r>
            <w:r w:rsidR="00C344E5" w:rsidRPr="002003B3">
              <w:rPr>
                <w:rFonts w:ascii="ＭＳ ゴシック" w:eastAsia="ＭＳ ゴシック" w:hAnsi="ＭＳ ゴシック" w:hint="eastAsia"/>
                <w:sz w:val="18"/>
                <w:szCs w:val="18"/>
              </w:rPr>
              <w:t xml:space="preserve">　教職員は，日課表を基に，生徒にチャイムや学校のきまりを守って生活することの大切さを理解させる。</w:t>
            </w:r>
          </w:p>
          <w:p w14:paraId="1F865F7E" w14:textId="77777777" w:rsidR="008D38DE" w:rsidRPr="002003B3" w:rsidRDefault="00C344E5" w:rsidP="00C344E5">
            <w:pPr>
              <w:spacing w:line="0" w:lineRule="atLeast"/>
              <w:ind w:left="180" w:hangingChars="100" w:hanging="180"/>
              <w:rPr>
                <w:rFonts w:ascii="ＭＳ ゴシック" w:eastAsia="ＭＳ ゴシック" w:hAnsi="ＭＳ ゴシック"/>
                <w:sz w:val="18"/>
                <w:szCs w:val="18"/>
              </w:rPr>
            </w:pPr>
            <w:r w:rsidRPr="002003B3">
              <w:rPr>
                <w:rFonts w:ascii="ＭＳ ゴシック" w:eastAsia="ＭＳ ゴシック" w:hAnsi="ＭＳ ゴシック" w:hint="eastAsia"/>
                <w:sz w:val="18"/>
                <w:szCs w:val="18"/>
              </w:rPr>
              <w:t>・　言語環境を含め，安全・安心な環境整備に努める。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10A2AFC" w14:textId="77777777" w:rsidR="008D38DE"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7E1FC096"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32C3FCB" w14:textId="3C032BEF" w:rsidR="008D38DE" w:rsidRPr="004E3725" w:rsidRDefault="008402C8" w:rsidP="008D38DE">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3237F0D1" wp14:editId="1C3D17B3">
                  <wp:extent cx="2049109" cy="571500"/>
                  <wp:effectExtent l="0" t="0" r="889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20866"/>
                          <a:stretch/>
                        </pic:blipFill>
                        <pic:spPr bwMode="auto">
                          <a:xfrm>
                            <a:off x="0" y="0"/>
                            <a:ext cx="2135245" cy="595524"/>
                          </a:xfrm>
                          <a:prstGeom prst="rect">
                            <a:avLst/>
                          </a:prstGeom>
                          <a:noFill/>
                          <a:ln>
                            <a:noFill/>
                          </a:ln>
                          <a:extLst>
                            <a:ext uri="{53640926-AAD7-44D8-BBD7-CCE9431645EC}">
                              <a14:shadowObscured xmlns:a14="http://schemas.microsoft.com/office/drawing/2010/main"/>
                            </a:ext>
                          </a:extLst>
                        </pic:spPr>
                      </pic:pic>
                    </a:graphicData>
                  </a:graphic>
                </wp:inline>
              </w:drawing>
            </w:r>
          </w:p>
          <w:p w14:paraId="73981327"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0285AD1D" w14:textId="59204A6C" w:rsidR="00F372AC" w:rsidRPr="00B02CCE" w:rsidRDefault="00FC73EA" w:rsidP="008D38DE">
            <w:pPr>
              <w:snapToGrid w:val="0"/>
              <w:spacing w:line="0" w:lineRule="atLeast"/>
              <w:rPr>
                <w:rFonts w:ascii="ＭＳ ゴシック" w:eastAsia="ＭＳ ゴシック" w:hAnsi="ＭＳ ゴシック"/>
                <w:color w:val="000000"/>
                <w:sz w:val="18"/>
                <w:szCs w:val="18"/>
              </w:rPr>
            </w:pPr>
            <w:r w:rsidRPr="00B02CCE">
              <w:rPr>
                <w:rFonts w:ascii="ＭＳ ゴシック" w:eastAsia="ＭＳ ゴシック" w:hAnsi="ＭＳ ゴシック"/>
                <w:sz w:val="18"/>
                <w:szCs w:val="18"/>
              </w:rPr>
              <w:t>・左記の取り組みを継続して行う。</w:t>
            </w:r>
          </w:p>
          <w:p w14:paraId="2C23B927" w14:textId="41B31971" w:rsidR="00736A12" w:rsidRPr="004E3725" w:rsidRDefault="00736A12" w:rsidP="008D38DE">
            <w:pPr>
              <w:snapToGrid w:val="0"/>
              <w:spacing w:line="0" w:lineRule="atLeast"/>
              <w:rPr>
                <w:rFonts w:ascii="ＭＳ ゴシック" w:eastAsia="ＭＳ ゴシック" w:hAnsi="ＭＳ ゴシック"/>
                <w:color w:val="000000"/>
                <w:sz w:val="18"/>
                <w:szCs w:val="18"/>
              </w:rPr>
            </w:pPr>
          </w:p>
        </w:tc>
      </w:tr>
      <w:tr w:rsidR="008D38DE" w:rsidRPr="00DA6EB5" w14:paraId="1A4F84C6" w14:textId="77777777" w:rsidTr="002D0080">
        <w:trPr>
          <w:cantSplit/>
          <w:trHeight w:val="784"/>
        </w:trPr>
        <w:tc>
          <w:tcPr>
            <w:tcW w:w="851" w:type="dxa"/>
            <w:tcBorders>
              <w:top w:val="single" w:sz="4" w:space="0" w:color="auto"/>
              <w:bottom w:val="single" w:sz="4" w:space="0" w:color="auto"/>
            </w:tcBorders>
            <w:vAlign w:val="center"/>
          </w:tcPr>
          <w:p w14:paraId="443B9C8A" w14:textId="77777777" w:rsidR="008D38DE" w:rsidRPr="004E3725" w:rsidRDefault="008D38DE" w:rsidP="008D38DE">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14:paraId="3DF12FC7" w14:textId="77777777" w:rsidR="00DA6EB5" w:rsidRPr="00DA6EB5" w:rsidRDefault="008D38DE" w:rsidP="00DA6EB5">
            <w:pPr>
              <w:spacing w:line="0" w:lineRule="atLeast"/>
              <w:ind w:left="180" w:hangingChars="100" w:hanging="18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Ｂ３　</w:t>
            </w:r>
            <w:r w:rsidR="00DA6EB5" w:rsidRPr="00DA6EB5">
              <w:rPr>
                <w:rFonts w:ascii="ＭＳ ゴシック" w:eastAsia="ＭＳ ゴシック" w:hAnsi="ＭＳ ゴシック" w:hint="eastAsia"/>
                <w:color w:val="000000"/>
                <w:sz w:val="18"/>
                <w:szCs w:val="18"/>
              </w:rPr>
              <w:t>生徒は，主体的に家庭学習に取り組んでいる。</w:t>
            </w:r>
          </w:p>
          <w:p w14:paraId="68C2B05E" w14:textId="77777777" w:rsidR="00DA6EB5" w:rsidRPr="00DA6EB5" w:rsidRDefault="00DA6EB5" w:rsidP="00DA6EB5">
            <w:pPr>
              <w:spacing w:line="0" w:lineRule="atLeast"/>
              <w:ind w:left="180" w:hangingChars="100" w:hanging="180"/>
              <w:jc w:val="left"/>
              <w:rPr>
                <w:rFonts w:ascii="ＭＳ ゴシック" w:eastAsia="ＭＳ ゴシック" w:hAnsi="ＭＳ ゴシック"/>
                <w:color w:val="000000"/>
                <w:sz w:val="18"/>
                <w:szCs w:val="18"/>
              </w:rPr>
            </w:pPr>
            <w:r w:rsidRPr="00DA6EB5">
              <w:rPr>
                <w:rFonts w:ascii="ＭＳ ゴシック" w:eastAsia="ＭＳ ゴシック" w:hAnsi="ＭＳ ゴシック" w:hint="eastAsia"/>
                <w:color w:val="000000"/>
                <w:sz w:val="18"/>
                <w:szCs w:val="18"/>
              </w:rPr>
              <w:t>【数値指標】</w:t>
            </w:r>
          </w:p>
          <w:p w14:paraId="0FF50681" w14:textId="77777777" w:rsidR="008D38DE" w:rsidRPr="00C83252" w:rsidRDefault="00DA6EB5" w:rsidP="00CE45D7">
            <w:pPr>
              <w:spacing w:line="0" w:lineRule="atLeast"/>
              <w:ind w:leftChars="100" w:left="210"/>
              <w:jc w:val="left"/>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生徒の肯定的回答80％</w:t>
            </w:r>
          </w:p>
          <w:p w14:paraId="46073C1C" w14:textId="77777777" w:rsidR="008D38DE" w:rsidRPr="004E3725" w:rsidRDefault="00CE45D7" w:rsidP="008D38DE">
            <w:pPr>
              <w:spacing w:line="0" w:lineRule="atLeast"/>
              <w:ind w:left="360" w:hangingChars="200" w:hanging="36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p>
        </w:tc>
        <w:tc>
          <w:tcPr>
            <w:tcW w:w="3210" w:type="dxa"/>
            <w:tcBorders>
              <w:top w:val="single" w:sz="4" w:space="0" w:color="auto"/>
              <w:bottom w:val="single" w:sz="4" w:space="0" w:color="auto"/>
              <w:right w:val="dashed" w:sz="4" w:space="0" w:color="auto"/>
            </w:tcBorders>
          </w:tcPr>
          <w:p w14:paraId="1E99CF52" w14:textId="77777777" w:rsidR="00DA6EB5" w:rsidRPr="00C83252" w:rsidRDefault="008D38DE" w:rsidP="00DA6EB5">
            <w:pPr>
              <w:spacing w:line="0" w:lineRule="atLeast"/>
              <w:ind w:left="180" w:hangingChars="100" w:hanging="180"/>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w:t>
            </w:r>
            <w:r w:rsidR="00DA6EB5" w:rsidRPr="00C83252">
              <w:rPr>
                <w:rFonts w:ascii="ＭＳ ゴシック" w:eastAsia="ＭＳ ゴシック" w:hAnsi="ＭＳ ゴシック" w:hint="eastAsia"/>
                <w:sz w:val="18"/>
                <w:szCs w:val="18"/>
              </w:rPr>
              <w:t xml:space="preserve">　毎週水曜日を「家庭学習の日」とし部活動なしで一斉下校させる。</w:t>
            </w:r>
          </w:p>
          <w:p w14:paraId="0DB34BC4" w14:textId="77777777" w:rsidR="00DA6EB5" w:rsidRPr="00C83252" w:rsidRDefault="00DA6EB5" w:rsidP="00DA6EB5">
            <w:pPr>
              <w:spacing w:line="0" w:lineRule="atLeast"/>
              <w:ind w:left="180" w:hangingChars="100" w:hanging="180"/>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　生徒が主体的に学習に取り組めるよう，課題の出し方を工夫する。</w:t>
            </w:r>
          </w:p>
          <w:p w14:paraId="326E62EA" w14:textId="00B1AB7A" w:rsidR="008750F5" w:rsidRPr="00C83252" w:rsidRDefault="00DA6EB5" w:rsidP="008750F5">
            <w:pPr>
              <w:spacing w:line="0" w:lineRule="atLeast"/>
              <w:ind w:left="180" w:hangingChars="100" w:hanging="180"/>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 xml:space="preserve">・　</w:t>
            </w:r>
            <w:r w:rsidR="00C94E53" w:rsidRPr="00C94E53">
              <w:rPr>
                <w:rFonts w:ascii="ＭＳ ゴシック" w:eastAsia="ＭＳ ゴシック" w:hAnsi="ＭＳ ゴシック" w:hint="eastAsia"/>
                <w:sz w:val="18"/>
                <w:szCs w:val="18"/>
              </w:rPr>
              <w:t>1年次から学習方法を指導・助言し，</w:t>
            </w:r>
            <w:r w:rsidRPr="00C83252">
              <w:rPr>
                <w:rFonts w:ascii="ＭＳ ゴシック" w:eastAsia="ＭＳ ゴシック" w:hAnsi="ＭＳ ゴシック" w:hint="eastAsia"/>
                <w:sz w:val="18"/>
                <w:szCs w:val="18"/>
              </w:rPr>
              <w:t>学年に応じた自主学習を推奨する。</w:t>
            </w:r>
          </w:p>
          <w:p w14:paraId="4FD57423" w14:textId="77777777" w:rsidR="00847B02" w:rsidRDefault="008750F5" w:rsidP="00847B02">
            <w:pPr>
              <w:pStyle w:val="a9"/>
              <w:numPr>
                <w:ilvl w:val="0"/>
                <w:numId w:val="9"/>
              </w:numPr>
              <w:spacing w:line="0" w:lineRule="atLeast"/>
              <w:ind w:leftChars="0"/>
              <w:rPr>
                <w:rFonts w:ascii="ＭＳ ゴシック" w:eastAsia="ＭＳ ゴシック" w:hAnsi="ＭＳ ゴシック"/>
                <w:sz w:val="18"/>
                <w:szCs w:val="18"/>
              </w:rPr>
            </w:pPr>
            <w:r w:rsidRPr="00847B02">
              <w:rPr>
                <w:rFonts w:ascii="ＭＳ ゴシック" w:eastAsia="ＭＳ ゴシック" w:hAnsi="ＭＳ ゴシック" w:hint="eastAsia"/>
                <w:sz w:val="18"/>
                <w:szCs w:val="18"/>
              </w:rPr>
              <w:t>保護者と連携し家庭学習の</w:t>
            </w:r>
            <w:r w:rsidR="00847B02">
              <w:rPr>
                <w:rFonts w:ascii="ＭＳ ゴシック" w:eastAsia="ＭＳ ゴシック" w:hAnsi="ＭＳ ゴシック" w:hint="eastAsia"/>
                <w:sz w:val="18"/>
                <w:szCs w:val="18"/>
              </w:rPr>
              <w:t>習慣</w:t>
            </w:r>
          </w:p>
          <w:p w14:paraId="731ED2A2" w14:textId="603963BD" w:rsidR="008D38DE" w:rsidRPr="00CE45D7" w:rsidRDefault="00847B02" w:rsidP="00C94E53">
            <w:pPr>
              <w:spacing w:line="0" w:lineRule="atLeast"/>
              <w:ind w:firstLineChars="100" w:firstLine="180"/>
              <w:rPr>
                <w:rFonts w:ascii="ＭＳ ゴシック" w:eastAsia="ＭＳ ゴシック" w:hAnsi="ＭＳ ゴシック"/>
                <w:color w:val="FF0000"/>
                <w:sz w:val="18"/>
                <w:szCs w:val="18"/>
              </w:rPr>
            </w:pPr>
            <w:r w:rsidRPr="00847B02">
              <w:rPr>
                <w:rFonts w:ascii="ＭＳ ゴシック" w:eastAsia="ＭＳ ゴシック" w:hAnsi="ＭＳ ゴシック" w:hint="eastAsia"/>
                <w:sz w:val="18"/>
                <w:szCs w:val="18"/>
              </w:rPr>
              <w:t>を育てる。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0837EA0" w14:textId="77777777" w:rsidR="008D38DE"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Ａ</w:t>
            </w:r>
          </w:p>
        </w:tc>
        <w:tc>
          <w:tcPr>
            <w:tcW w:w="3367" w:type="dxa"/>
            <w:tcBorders>
              <w:top w:val="single" w:sz="4" w:space="0" w:color="auto"/>
              <w:bottom w:val="single" w:sz="4" w:space="0" w:color="auto"/>
            </w:tcBorders>
            <w:shd w:val="clear" w:color="auto" w:fill="CCCCCC"/>
          </w:tcPr>
          <w:p w14:paraId="4F9D77A5"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6703E5A2" w14:textId="18AC9F98" w:rsidR="008179A5" w:rsidRPr="004E3725" w:rsidRDefault="008402C8" w:rsidP="008179A5">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1812FB55" wp14:editId="3ABE4059">
                  <wp:extent cx="2047562" cy="581025"/>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20934"/>
                          <a:stretch/>
                        </pic:blipFill>
                        <pic:spPr bwMode="auto">
                          <a:xfrm>
                            <a:off x="0" y="0"/>
                            <a:ext cx="2106100" cy="597636"/>
                          </a:xfrm>
                          <a:prstGeom prst="rect">
                            <a:avLst/>
                          </a:prstGeom>
                          <a:noFill/>
                          <a:ln>
                            <a:noFill/>
                          </a:ln>
                          <a:extLst>
                            <a:ext uri="{53640926-AAD7-44D8-BBD7-CCE9431645EC}">
                              <a14:shadowObscured xmlns:a14="http://schemas.microsoft.com/office/drawing/2010/main"/>
                            </a:ext>
                          </a:extLst>
                        </pic:spPr>
                      </pic:pic>
                    </a:graphicData>
                  </a:graphic>
                </wp:inline>
              </w:drawing>
            </w:r>
          </w:p>
          <w:p w14:paraId="4B83C24A" w14:textId="77777777" w:rsidR="00C94E53" w:rsidRPr="00C94E53" w:rsidRDefault="00C94E53" w:rsidP="00C94E53">
            <w:pPr>
              <w:spacing w:line="0" w:lineRule="atLeast"/>
              <w:rPr>
                <w:rFonts w:ascii="ＭＳ ゴシック" w:eastAsia="ＭＳ ゴシック" w:hAnsi="ＭＳ ゴシック"/>
                <w:color w:val="000000"/>
                <w:sz w:val="18"/>
                <w:szCs w:val="18"/>
              </w:rPr>
            </w:pPr>
            <w:r w:rsidRPr="00C94E53">
              <w:rPr>
                <w:rFonts w:ascii="ＭＳ ゴシック" w:eastAsia="ＭＳ ゴシック" w:hAnsi="ＭＳ ゴシック" w:hint="eastAsia"/>
                <w:color w:val="000000"/>
                <w:sz w:val="18"/>
                <w:szCs w:val="18"/>
              </w:rPr>
              <w:t>【次年度の方針】</w:t>
            </w:r>
          </w:p>
          <w:p w14:paraId="1B8D645A" w14:textId="3D5F5AD7" w:rsidR="00736A12" w:rsidRPr="00B02CCE" w:rsidRDefault="00461D1B" w:rsidP="00461D1B">
            <w:pPr>
              <w:spacing w:line="0" w:lineRule="atLeast"/>
              <w:rPr>
                <w:rFonts w:ascii="ＭＳ ゴシック" w:eastAsia="ＭＳ ゴシック" w:hAnsi="ＭＳ ゴシック"/>
                <w:color w:val="000000"/>
                <w:sz w:val="18"/>
                <w:szCs w:val="18"/>
              </w:rPr>
            </w:pPr>
            <w:r w:rsidRPr="00B02CCE">
              <w:rPr>
                <w:rFonts w:ascii="ＭＳ ゴシック" w:eastAsia="ＭＳ ゴシック" w:hAnsi="ＭＳ ゴシック" w:hint="eastAsia"/>
                <w:color w:val="000000"/>
                <w:sz w:val="18"/>
                <w:szCs w:val="18"/>
              </w:rPr>
              <w:t>・</w:t>
            </w:r>
            <w:r w:rsidR="001F4105" w:rsidRPr="00B02CCE">
              <w:rPr>
                <w:rFonts w:ascii="ＭＳ ゴシック" w:eastAsia="ＭＳ ゴシック" w:hAnsi="ＭＳ ゴシック" w:hint="eastAsia"/>
                <w:color w:val="000000"/>
                <w:sz w:val="18"/>
                <w:szCs w:val="18"/>
              </w:rPr>
              <w:t>左記を継続するとともに，</w:t>
            </w:r>
            <w:r w:rsidRPr="00B02CCE">
              <w:rPr>
                <w:rFonts w:ascii="ＭＳ ゴシック" w:eastAsia="ＭＳ ゴシック" w:hAnsi="ＭＳ ゴシック" w:hint="eastAsia"/>
                <w:color w:val="000000"/>
                <w:sz w:val="18"/>
                <w:szCs w:val="18"/>
              </w:rPr>
              <w:t>１年次から学習方法を指導・助言し</w:t>
            </w:r>
            <w:r w:rsidR="001F4105" w:rsidRPr="00B02CCE">
              <w:rPr>
                <w:rFonts w:ascii="ＭＳ ゴシック" w:eastAsia="ＭＳ ゴシック" w:hAnsi="ＭＳ ゴシック" w:hint="eastAsia"/>
                <w:color w:val="000000"/>
                <w:sz w:val="18"/>
                <w:szCs w:val="18"/>
              </w:rPr>
              <w:t>ていく</w:t>
            </w:r>
            <w:r w:rsidRPr="00B02CCE">
              <w:rPr>
                <w:rFonts w:ascii="ＭＳ ゴシック" w:eastAsia="ＭＳ ゴシック" w:hAnsi="ＭＳ ゴシック" w:hint="eastAsia"/>
                <w:color w:val="000000"/>
                <w:sz w:val="18"/>
                <w:szCs w:val="18"/>
              </w:rPr>
              <w:t>。</w:t>
            </w:r>
          </w:p>
        </w:tc>
      </w:tr>
      <w:tr w:rsidR="00DA6EB5" w:rsidRPr="00DA6EB5" w14:paraId="6619E85A" w14:textId="77777777" w:rsidTr="002D0080">
        <w:trPr>
          <w:cantSplit/>
          <w:trHeight w:val="784"/>
        </w:trPr>
        <w:tc>
          <w:tcPr>
            <w:tcW w:w="851" w:type="dxa"/>
            <w:tcBorders>
              <w:top w:val="single" w:sz="4" w:space="0" w:color="auto"/>
              <w:bottom w:val="single" w:sz="4" w:space="0" w:color="auto"/>
            </w:tcBorders>
            <w:vAlign w:val="center"/>
          </w:tcPr>
          <w:p w14:paraId="77A55C9E" w14:textId="77777777" w:rsidR="00DA6EB5" w:rsidRPr="00E33BAB" w:rsidRDefault="00DA6EB5" w:rsidP="00DA6EB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tcPr>
          <w:p w14:paraId="1DDF1E8C" w14:textId="5945A51B" w:rsidR="00DA6EB5" w:rsidRPr="00E33BAB" w:rsidRDefault="00DA6EB5" w:rsidP="00DA6EB5">
            <w:pPr>
              <w:ind w:left="360" w:hangingChars="200" w:hanging="360"/>
              <w:rPr>
                <w:rFonts w:asciiTheme="majorEastAsia" w:eastAsiaTheme="majorEastAsia" w:hAnsiTheme="majorEastAsia"/>
                <w:sz w:val="18"/>
                <w:szCs w:val="18"/>
              </w:rPr>
            </w:pPr>
            <w:r w:rsidRPr="00E33BAB">
              <w:rPr>
                <w:rFonts w:asciiTheme="majorEastAsia" w:eastAsiaTheme="majorEastAsia" w:hAnsiTheme="majorEastAsia" w:hint="eastAsia"/>
                <w:sz w:val="18"/>
                <w:szCs w:val="18"/>
              </w:rPr>
              <w:t>Ｂ４</w:t>
            </w:r>
            <w:r w:rsidR="00112655" w:rsidRPr="00E33BAB">
              <w:rPr>
                <w:rFonts w:asciiTheme="majorEastAsia" w:eastAsiaTheme="majorEastAsia" w:hAnsiTheme="majorEastAsia" w:hint="eastAsia"/>
                <w:sz w:val="18"/>
                <w:szCs w:val="18"/>
              </w:rPr>
              <w:t xml:space="preserve">　生徒は，</w:t>
            </w:r>
            <w:r w:rsidR="00583268">
              <w:rPr>
                <w:rFonts w:asciiTheme="majorEastAsia" w:eastAsiaTheme="majorEastAsia" w:hAnsiTheme="majorEastAsia" w:hint="eastAsia"/>
                <w:sz w:val="18"/>
                <w:szCs w:val="18"/>
              </w:rPr>
              <w:t>自ら進んであいさつすることを意識して生活している</w:t>
            </w:r>
            <w:r w:rsidR="00112655" w:rsidRPr="00E33BAB">
              <w:rPr>
                <w:rFonts w:asciiTheme="majorEastAsia" w:eastAsiaTheme="majorEastAsia" w:hAnsiTheme="majorEastAsia" w:hint="eastAsia"/>
                <w:sz w:val="18"/>
                <w:szCs w:val="18"/>
              </w:rPr>
              <w:t>。</w:t>
            </w:r>
          </w:p>
          <w:p w14:paraId="13A3B229" w14:textId="77777777" w:rsidR="00DA6EB5" w:rsidRPr="00E33BAB" w:rsidRDefault="00DA6EB5" w:rsidP="00DA6EB5">
            <w:pPr>
              <w:rPr>
                <w:rFonts w:asciiTheme="majorEastAsia" w:eastAsiaTheme="majorEastAsia" w:hAnsiTheme="majorEastAsia"/>
                <w:sz w:val="18"/>
                <w:szCs w:val="18"/>
              </w:rPr>
            </w:pPr>
            <w:r w:rsidRPr="00E33BAB">
              <w:rPr>
                <w:rFonts w:asciiTheme="majorEastAsia" w:eastAsiaTheme="majorEastAsia" w:hAnsiTheme="majorEastAsia" w:hint="eastAsia"/>
                <w:sz w:val="18"/>
                <w:szCs w:val="18"/>
              </w:rPr>
              <w:t>【数値指標】</w:t>
            </w:r>
          </w:p>
          <w:p w14:paraId="09F68572" w14:textId="23F440D6" w:rsidR="00DA6EB5" w:rsidRPr="00E33BAB" w:rsidRDefault="00DA6EB5" w:rsidP="00DA6EB5">
            <w:pPr>
              <w:ind w:left="360" w:hangingChars="200" w:hanging="360"/>
              <w:rPr>
                <w:rFonts w:asciiTheme="majorEastAsia" w:eastAsiaTheme="majorEastAsia" w:hAnsiTheme="majorEastAsia"/>
                <w:sz w:val="18"/>
                <w:szCs w:val="18"/>
              </w:rPr>
            </w:pPr>
            <w:r w:rsidRPr="00E33BAB">
              <w:rPr>
                <w:rFonts w:asciiTheme="majorEastAsia" w:eastAsiaTheme="majorEastAsia" w:hAnsiTheme="majorEastAsia" w:hint="eastAsia"/>
                <w:sz w:val="18"/>
                <w:szCs w:val="18"/>
              </w:rPr>
              <w:t xml:space="preserve">　生徒の肯定的回答</w:t>
            </w:r>
            <w:r w:rsidR="00C94E53">
              <w:rPr>
                <w:rFonts w:asciiTheme="majorEastAsia" w:eastAsiaTheme="majorEastAsia" w:hAnsiTheme="majorEastAsia" w:hint="eastAsia"/>
                <w:sz w:val="18"/>
                <w:szCs w:val="18"/>
              </w:rPr>
              <w:t>8</w:t>
            </w:r>
            <w:r w:rsidRPr="00E33BAB">
              <w:rPr>
                <w:rFonts w:asciiTheme="majorEastAsia" w:eastAsiaTheme="majorEastAsia" w:hAnsiTheme="majorEastAsia" w:hint="eastAsia"/>
                <w:sz w:val="18"/>
                <w:szCs w:val="18"/>
              </w:rPr>
              <w:t>0％</w:t>
            </w:r>
          </w:p>
        </w:tc>
        <w:tc>
          <w:tcPr>
            <w:tcW w:w="3210" w:type="dxa"/>
            <w:tcBorders>
              <w:top w:val="single" w:sz="4" w:space="0" w:color="auto"/>
              <w:bottom w:val="single" w:sz="4" w:space="0" w:color="auto"/>
              <w:right w:val="dashed" w:sz="4" w:space="0" w:color="auto"/>
            </w:tcBorders>
          </w:tcPr>
          <w:p w14:paraId="516A22E1" w14:textId="77777777" w:rsidR="00DA6EB5" w:rsidRPr="00E33BAB" w:rsidRDefault="00DA6EB5" w:rsidP="00DA6EB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　生徒会・委員会活動で</w:t>
            </w:r>
            <w:r w:rsidR="006F7B73">
              <w:rPr>
                <w:rFonts w:ascii="ＭＳ ゴシック" w:eastAsia="ＭＳ ゴシック" w:hAnsi="ＭＳ ゴシック" w:hint="eastAsia"/>
                <w:sz w:val="18"/>
                <w:szCs w:val="18"/>
              </w:rPr>
              <w:t>，生徒が自主的にあいさつできるよう</w:t>
            </w:r>
            <w:r w:rsidRPr="00E33BAB">
              <w:rPr>
                <w:rFonts w:ascii="ＭＳ ゴシック" w:eastAsia="ＭＳ ゴシック" w:hAnsi="ＭＳ ゴシック" w:hint="eastAsia"/>
                <w:sz w:val="18"/>
                <w:szCs w:val="18"/>
              </w:rPr>
              <w:t>啓発</w:t>
            </w:r>
            <w:r w:rsidR="00847B02">
              <w:rPr>
                <w:rFonts w:ascii="ＭＳ ゴシック" w:eastAsia="ＭＳ ゴシック" w:hAnsi="ＭＳ ゴシック" w:hint="eastAsia"/>
                <w:sz w:val="18"/>
                <w:szCs w:val="18"/>
              </w:rPr>
              <w:t>活動を行う。</w:t>
            </w:r>
          </w:p>
          <w:p w14:paraId="6FC901FA" w14:textId="77777777" w:rsidR="00DA6EB5" w:rsidRPr="00112655" w:rsidRDefault="008D13EE" w:rsidP="008D13EE">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DA6EB5" w:rsidRPr="00112655">
              <w:rPr>
                <w:rFonts w:ascii="ＭＳ ゴシック" w:eastAsia="ＭＳ ゴシック" w:hAnsi="ＭＳ ゴシック" w:hint="eastAsia"/>
                <w:sz w:val="18"/>
                <w:szCs w:val="18"/>
              </w:rPr>
              <w:t>ビデオやＴＶを利用し，啓発の仕方を工夫する。</w:t>
            </w:r>
          </w:p>
          <w:p w14:paraId="0D5DD7C6" w14:textId="77777777" w:rsidR="00DA6EB5" w:rsidRPr="00CE45D7" w:rsidRDefault="00DA6EB5" w:rsidP="00DA6EB5">
            <w:pPr>
              <w:spacing w:line="0" w:lineRule="atLeast"/>
              <w:ind w:left="180" w:hangingChars="100" w:hanging="180"/>
              <w:rPr>
                <w:rFonts w:ascii="ＭＳ ゴシック" w:eastAsia="ＭＳ ゴシック" w:hAnsi="ＭＳ ゴシック"/>
                <w:color w:val="FF0000"/>
                <w:sz w:val="18"/>
                <w:szCs w:val="18"/>
              </w:rPr>
            </w:pPr>
            <w:r w:rsidRPr="00E33BAB">
              <w:rPr>
                <w:rFonts w:ascii="ＭＳ ゴシック" w:eastAsia="ＭＳ ゴシック" w:hAnsi="ＭＳ ゴシック" w:hint="eastAsia"/>
                <w:sz w:val="18"/>
                <w:szCs w:val="18"/>
              </w:rPr>
              <w:t>・　ＧＣＲ活動推進委員会を定期的に開催し，活動の見直し・改善を図る。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642B7575" w14:textId="77777777" w:rsidR="00DA6EB5"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724601FC"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2C723C0" w14:textId="18B67DAC" w:rsidR="008179A5" w:rsidRPr="004E3725" w:rsidRDefault="00E11A6C" w:rsidP="008179A5">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2DE91D15" wp14:editId="4819CF67">
                  <wp:extent cx="2047240" cy="581025"/>
                  <wp:effectExtent l="0" t="0" r="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9382"/>
                          <a:stretch/>
                        </pic:blipFill>
                        <pic:spPr bwMode="auto">
                          <a:xfrm>
                            <a:off x="0" y="0"/>
                            <a:ext cx="2079413" cy="590156"/>
                          </a:xfrm>
                          <a:prstGeom prst="rect">
                            <a:avLst/>
                          </a:prstGeom>
                          <a:noFill/>
                          <a:ln>
                            <a:noFill/>
                          </a:ln>
                          <a:extLst>
                            <a:ext uri="{53640926-AAD7-44D8-BBD7-CCE9431645EC}">
                              <a14:shadowObscured xmlns:a14="http://schemas.microsoft.com/office/drawing/2010/main"/>
                            </a:ext>
                          </a:extLst>
                        </pic:spPr>
                      </pic:pic>
                    </a:graphicData>
                  </a:graphic>
                </wp:inline>
              </w:drawing>
            </w:r>
          </w:p>
          <w:p w14:paraId="2CB33253" w14:textId="77777777" w:rsidR="008179A5" w:rsidRPr="004E3725" w:rsidRDefault="008179A5" w:rsidP="008179A5">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286F9C1E" w14:textId="77777777" w:rsidR="00CC4022" w:rsidRDefault="00CC4022" w:rsidP="00CC4022">
            <w:pPr>
              <w:snapToGrid w:val="0"/>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szCs w:val="18"/>
              </w:rPr>
              <w:t>・左記の取組を継続して行う。</w:t>
            </w:r>
          </w:p>
          <w:p w14:paraId="72EDD0C9" w14:textId="7808C91A" w:rsidR="00CC4022" w:rsidRDefault="00CC4022" w:rsidP="005529AC">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rPr>
              <w:t>・GCR強化週間で</w:t>
            </w:r>
            <w:r w:rsidR="001F09F1">
              <w:rPr>
                <w:rFonts w:ascii="ＭＳ ゴシック" w:eastAsia="ＭＳ ゴシック" w:hAnsi="ＭＳ ゴシック" w:hint="eastAsia"/>
                <w:color w:val="000000"/>
                <w:sz w:val="18"/>
              </w:rPr>
              <w:t>生徒の意識を高める。</w:t>
            </w:r>
          </w:p>
          <w:p w14:paraId="719E6F1F" w14:textId="1623B545" w:rsidR="00CC4022" w:rsidRPr="004E3725" w:rsidRDefault="00CC4022" w:rsidP="005529AC">
            <w:pPr>
              <w:snapToGrid w:val="0"/>
              <w:spacing w:line="0" w:lineRule="atLeast"/>
              <w:rPr>
                <w:rFonts w:ascii="ＭＳ ゴシック" w:eastAsia="ＭＳ ゴシック" w:hAnsi="ＭＳ ゴシック"/>
                <w:color w:val="000000"/>
                <w:sz w:val="18"/>
                <w:szCs w:val="18"/>
              </w:rPr>
            </w:pPr>
          </w:p>
        </w:tc>
      </w:tr>
      <w:tr w:rsidR="00DA6EB5" w:rsidRPr="00DA6EB5" w14:paraId="28A24146" w14:textId="77777777" w:rsidTr="002D0080">
        <w:trPr>
          <w:cantSplit/>
          <w:trHeight w:val="784"/>
        </w:trPr>
        <w:tc>
          <w:tcPr>
            <w:tcW w:w="851" w:type="dxa"/>
            <w:tcBorders>
              <w:top w:val="single" w:sz="4" w:space="0" w:color="auto"/>
              <w:bottom w:val="single" w:sz="4" w:space="0" w:color="auto"/>
            </w:tcBorders>
            <w:vAlign w:val="center"/>
          </w:tcPr>
          <w:p w14:paraId="0AF3BAB6" w14:textId="77777777" w:rsidR="00DA6EB5" w:rsidRPr="004E3725" w:rsidRDefault="00DA6EB5" w:rsidP="00DA6EB5">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tcPr>
          <w:p w14:paraId="434E8ED1"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Ｂ</w:t>
            </w:r>
            <w:r>
              <w:rPr>
                <w:rFonts w:asciiTheme="majorEastAsia" w:eastAsiaTheme="majorEastAsia" w:hAnsiTheme="majorEastAsia" w:hint="eastAsia"/>
                <w:sz w:val="18"/>
                <w:szCs w:val="18"/>
              </w:rPr>
              <w:t>５</w:t>
            </w:r>
            <w:r w:rsidRPr="00DA6EB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生徒は</w:t>
            </w:r>
            <w:r w:rsidRPr="00DA6EB5">
              <w:rPr>
                <w:rFonts w:asciiTheme="majorEastAsia" w:eastAsiaTheme="majorEastAsia" w:hAnsiTheme="majorEastAsia" w:hint="eastAsia"/>
                <w:sz w:val="18"/>
                <w:szCs w:val="18"/>
              </w:rPr>
              <w:t>，清掃活動に積極的に取り組んでいる。</w:t>
            </w:r>
          </w:p>
          <w:p w14:paraId="37C9B255"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【数値指標】</w:t>
            </w:r>
          </w:p>
          <w:p w14:paraId="4FCB2884" w14:textId="77777777" w:rsidR="00DA6EB5" w:rsidRPr="00744F57"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 xml:space="preserve">　</w:t>
            </w:r>
            <w:r w:rsidRPr="008E03B0">
              <w:rPr>
                <w:rFonts w:asciiTheme="majorEastAsia" w:eastAsiaTheme="majorEastAsia" w:hAnsiTheme="majorEastAsia" w:hint="eastAsia"/>
                <w:sz w:val="18"/>
                <w:szCs w:val="18"/>
              </w:rPr>
              <w:t>生徒の肯定的回答90％</w:t>
            </w:r>
          </w:p>
        </w:tc>
        <w:tc>
          <w:tcPr>
            <w:tcW w:w="3210" w:type="dxa"/>
            <w:tcBorders>
              <w:top w:val="single" w:sz="4" w:space="0" w:color="auto"/>
              <w:bottom w:val="single" w:sz="4" w:space="0" w:color="auto"/>
              <w:right w:val="dashed" w:sz="4" w:space="0" w:color="auto"/>
            </w:tcBorders>
          </w:tcPr>
          <w:p w14:paraId="3FDE2E4A" w14:textId="77777777" w:rsidR="00DA6EB5" w:rsidRPr="00F27500" w:rsidRDefault="00DA6EB5" w:rsidP="00DA6EB5">
            <w:pPr>
              <w:spacing w:line="0" w:lineRule="atLeast"/>
              <w:ind w:left="180" w:hangingChars="100" w:hanging="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　ＧＣＲ活動のＣ（清掃）の一層の充実を図る。</w:t>
            </w:r>
          </w:p>
          <w:p w14:paraId="49A29AA8" w14:textId="77777777" w:rsidR="00DA6EB5" w:rsidRPr="00F27500" w:rsidRDefault="00DA6EB5" w:rsidP="00DA6EB5">
            <w:pPr>
              <w:spacing w:line="0" w:lineRule="atLeast"/>
              <w:ind w:leftChars="100" w:left="210" w:firstLineChars="100" w:firstLine="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全教職員による率先垂範</w:t>
            </w:r>
          </w:p>
          <w:p w14:paraId="7E140DB2" w14:textId="77777777" w:rsidR="00DA6EB5" w:rsidRPr="00F27500" w:rsidRDefault="00DA6EB5" w:rsidP="00DA6EB5">
            <w:pPr>
              <w:spacing w:line="0" w:lineRule="atLeast"/>
              <w:ind w:leftChars="100" w:left="210" w:firstLineChars="100" w:firstLine="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時間で始め</w:t>
            </w:r>
            <w:r w:rsidR="009B5759">
              <w:rPr>
                <w:rFonts w:ascii="ＭＳ ゴシック" w:eastAsia="ＭＳ ゴシック" w:hAnsi="ＭＳ ゴシック" w:hint="eastAsia"/>
                <w:sz w:val="18"/>
                <w:szCs w:val="18"/>
              </w:rPr>
              <w:t>，</w:t>
            </w:r>
            <w:r w:rsidRPr="00F27500">
              <w:rPr>
                <w:rFonts w:ascii="ＭＳ ゴシック" w:eastAsia="ＭＳ ゴシック" w:hAnsi="ＭＳ ゴシック" w:hint="eastAsia"/>
                <w:sz w:val="18"/>
                <w:szCs w:val="18"/>
              </w:rPr>
              <w:t>時間で終わる指導の徹底</w:t>
            </w:r>
          </w:p>
          <w:p w14:paraId="625E70BB" w14:textId="77777777" w:rsidR="00DA6EB5" w:rsidRPr="009B5759" w:rsidRDefault="00DA6EB5" w:rsidP="00DA6EB5">
            <w:pPr>
              <w:spacing w:line="0" w:lineRule="atLeast"/>
              <w:ind w:left="180" w:hangingChars="100" w:hanging="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　生徒会・委員会活動での啓発</w:t>
            </w:r>
            <w:r w:rsidR="009B5759">
              <w:rPr>
                <w:rFonts w:ascii="ＭＳ ゴシック" w:eastAsia="ＭＳ ゴシック" w:hAnsi="ＭＳ ゴシック" w:hint="eastAsia"/>
                <w:sz w:val="18"/>
                <w:szCs w:val="18"/>
              </w:rPr>
              <w:t>活動を行う。</w:t>
            </w:r>
          </w:p>
          <w:p w14:paraId="616383B4" w14:textId="77777777" w:rsidR="001F4105" w:rsidRDefault="00DA6EB5" w:rsidP="001F4105">
            <w:pPr>
              <w:spacing w:line="0" w:lineRule="atLeast"/>
              <w:ind w:leftChars="200" w:left="42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無言清掃，清掃コンクール等の</w:t>
            </w:r>
          </w:p>
          <w:p w14:paraId="5C179491" w14:textId="357194BA" w:rsidR="00DA6EB5" w:rsidRPr="00F27500" w:rsidRDefault="00DA6EB5" w:rsidP="001F4105">
            <w:pPr>
              <w:spacing w:line="0" w:lineRule="atLeast"/>
              <w:ind w:firstLineChars="100" w:firstLine="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実施</w:t>
            </w:r>
          </w:p>
          <w:p w14:paraId="3DCE1656" w14:textId="658B00E1" w:rsidR="00DA6EB5" w:rsidRPr="00F27500" w:rsidRDefault="00DA6EB5" w:rsidP="001F4105">
            <w:pPr>
              <w:spacing w:line="0" w:lineRule="atLeast"/>
              <w:ind w:firstLineChars="250" w:firstLine="45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委員会朝会での啓発活動の実施</w:t>
            </w:r>
          </w:p>
          <w:p w14:paraId="263BC772" w14:textId="77777777" w:rsidR="00DA6EB5" w:rsidRPr="00F27500" w:rsidRDefault="00DA6EB5" w:rsidP="001F4105">
            <w:pPr>
              <w:spacing w:line="0" w:lineRule="atLeast"/>
              <w:ind w:firstLineChars="250" w:firstLine="45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清掃の仕方ＶＴＲによる啓発</w:t>
            </w:r>
          </w:p>
          <w:p w14:paraId="5E5F30F6" w14:textId="77777777" w:rsidR="00DA6EB5" w:rsidRPr="00CE45D7" w:rsidRDefault="00DA6EB5" w:rsidP="00DA6EB5">
            <w:pPr>
              <w:spacing w:line="0" w:lineRule="atLeast"/>
              <w:ind w:left="180" w:hangingChars="100" w:hanging="180"/>
              <w:rPr>
                <w:rFonts w:ascii="ＭＳ ゴシック" w:eastAsia="ＭＳ ゴシック" w:hAnsi="ＭＳ ゴシック"/>
                <w:color w:val="FF0000"/>
                <w:sz w:val="18"/>
                <w:szCs w:val="18"/>
              </w:rPr>
            </w:pPr>
            <w:r w:rsidRPr="00F27500">
              <w:rPr>
                <w:rFonts w:ascii="ＭＳ ゴシック" w:eastAsia="ＭＳ ゴシック" w:hAnsi="ＭＳ ゴシック" w:hint="eastAsia"/>
                <w:sz w:val="18"/>
                <w:szCs w:val="18"/>
              </w:rPr>
              <w:t>・　ＧＣＲ活動推進委員会を定期的に開催し，活動の見直し・改善を図る。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4E63153" w14:textId="77777777" w:rsidR="00DA6EB5"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Ａ</w:t>
            </w:r>
          </w:p>
        </w:tc>
        <w:tc>
          <w:tcPr>
            <w:tcW w:w="3367" w:type="dxa"/>
            <w:tcBorders>
              <w:top w:val="single" w:sz="4" w:space="0" w:color="auto"/>
              <w:bottom w:val="single" w:sz="4" w:space="0" w:color="auto"/>
            </w:tcBorders>
            <w:shd w:val="clear" w:color="auto" w:fill="CCCCCC"/>
          </w:tcPr>
          <w:p w14:paraId="0DFEFC78"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A284DBB" w14:textId="4E2D3831" w:rsidR="008179A5" w:rsidRPr="004E3725" w:rsidRDefault="00E11A6C" w:rsidP="008179A5">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585AB140" wp14:editId="103E779A">
                  <wp:extent cx="2035810" cy="561975"/>
                  <wp:effectExtent l="0" t="0" r="2540" b="9525"/>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20281"/>
                          <a:stretch/>
                        </pic:blipFill>
                        <pic:spPr bwMode="auto">
                          <a:xfrm>
                            <a:off x="0" y="0"/>
                            <a:ext cx="2087868" cy="576345"/>
                          </a:xfrm>
                          <a:prstGeom prst="rect">
                            <a:avLst/>
                          </a:prstGeom>
                          <a:noFill/>
                          <a:ln>
                            <a:noFill/>
                          </a:ln>
                          <a:extLst>
                            <a:ext uri="{53640926-AAD7-44D8-BBD7-CCE9431645EC}">
                              <a14:shadowObscured xmlns:a14="http://schemas.microsoft.com/office/drawing/2010/main"/>
                            </a:ext>
                          </a:extLst>
                        </pic:spPr>
                      </pic:pic>
                    </a:graphicData>
                  </a:graphic>
                </wp:inline>
              </w:drawing>
            </w:r>
          </w:p>
          <w:p w14:paraId="473AB302" w14:textId="77777777" w:rsidR="00DA6EB5" w:rsidRDefault="008179A5" w:rsidP="008178E7">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547AA0BE" w14:textId="77777777" w:rsidR="00304B83" w:rsidRDefault="00304B83" w:rsidP="00304B83">
            <w:pPr>
              <w:snapToGrid w:val="0"/>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szCs w:val="18"/>
              </w:rPr>
              <w:t>・左記の取組を継続して行う。</w:t>
            </w:r>
          </w:p>
          <w:p w14:paraId="7F7581C5" w14:textId="00FE1F77" w:rsidR="00304B83" w:rsidRDefault="00304B83" w:rsidP="00304B83">
            <w:pPr>
              <w:snapToGrid w:val="0"/>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・GCR強化週間で</w:t>
            </w:r>
            <w:r w:rsidR="001F09F1">
              <w:rPr>
                <w:rFonts w:ascii="ＭＳ ゴシック" w:eastAsia="ＭＳ ゴシック" w:hAnsi="ＭＳ ゴシック" w:hint="eastAsia"/>
                <w:color w:val="000000"/>
                <w:sz w:val="18"/>
              </w:rPr>
              <w:t>生徒の意識を高める。</w:t>
            </w:r>
          </w:p>
          <w:p w14:paraId="5B7835B5" w14:textId="6207EA3D" w:rsidR="00304B83" w:rsidRDefault="00304B83" w:rsidP="00304B83">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・「＋α清掃」の意識</w:t>
            </w:r>
            <w:r w:rsidR="001F4105">
              <w:rPr>
                <w:rFonts w:ascii="ＭＳ ゴシック" w:eastAsia="ＭＳ ゴシック" w:hAnsi="ＭＳ ゴシック" w:hint="eastAsia"/>
                <w:color w:val="000000"/>
                <w:sz w:val="18"/>
                <w:szCs w:val="18"/>
              </w:rPr>
              <w:t>の</w:t>
            </w:r>
            <w:r>
              <w:rPr>
                <w:rFonts w:ascii="ＭＳ ゴシック" w:eastAsia="ＭＳ ゴシック" w:hAnsi="ＭＳ ゴシック" w:hint="eastAsia"/>
                <w:color w:val="000000"/>
                <w:sz w:val="18"/>
                <w:szCs w:val="18"/>
              </w:rPr>
              <w:t>定着を図る。</w:t>
            </w:r>
          </w:p>
          <w:p w14:paraId="342C7571" w14:textId="3F41A598" w:rsidR="00093A00" w:rsidRPr="00304B83" w:rsidRDefault="00093A00" w:rsidP="00DA6EB5">
            <w:pPr>
              <w:snapToGrid w:val="0"/>
              <w:spacing w:line="0" w:lineRule="atLeast"/>
              <w:rPr>
                <w:rFonts w:ascii="ＭＳ ゴシック" w:eastAsia="ＭＳ ゴシック" w:hAnsi="ＭＳ ゴシック"/>
                <w:color w:val="000000"/>
                <w:sz w:val="18"/>
                <w:szCs w:val="18"/>
              </w:rPr>
            </w:pPr>
          </w:p>
        </w:tc>
      </w:tr>
      <w:tr w:rsidR="00DA6EB5" w:rsidRPr="00DA6EB5" w14:paraId="4429CFBB" w14:textId="77777777" w:rsidTr="002D0080">
        <w:trPr>
          <w:cantSplit/>
          <w:trHeight w:val="784"/>
        </w:trPr>
        <w:tc>
          <w:tcPr>
            <w:tcW w:w="851" w:type="dxa"/>
            <w:tcBorders>
              <w:top w:val="single" w:sz="4" w:space="0" w:color="auto"/>
              <w:bottom w:val="single" w:sz="4" w:space="0" w:color="auto"/>
            </w:tcBorders>
            <w:vAlign w:val="center"/>
          </w:tcPr>
          <w:p w14:paraId="73AEF05F" w14:textId="77777777" w:rsidR="00DA6EB5" w:rsidRPr="004E3725" w:rsidRDefault="00DA6EB5" w:rsidP="00DA6EB5">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tcPr>
          <w:p w14:paraId="19485377"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Ｂ</w:t>
            </w:r>
            <w:r w:rsidR="009B5759">
              <w:rPr>
                <w:rFonts w:asciiTheme="majorEastAsia" w:eastAsiaTheme="majorEastAsia" w:hAnsiTheme="majorEastAsia" w:hint="eastAsia"/>
                <w:sz w:val="18"/>
                <w:szCs w:val="18"/>
              </w:rPr>
              <w:t>６</w:t>
            </w:r>
            <w:r w:rsidRPr="00DA6EB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生徒は、</w:t>
            </w:r>
            <w:r w:rsidRPr="00DA6EB5">
              <w:rPr>
                <w:rFonts w:asciiTheme="majorEastAsia" w:eastAsiaTheme="majorEastAsia" w:hAnsiTheme="majorEastAsia" w:hint="eastAsia"/>
                <w:sz w:val="18"/>
                <w:szCs w:val="18"/>
              </w:rPr>
              <w:t>朝の読書の時間</w:t>
            </w:r>
            <w:r>
              <w:rPr>
                <w:rFonts w:asciiTheme="majorEastAsia" w:eastAsiaTheme="majorEastAsia" w:hAnsiTheme="majorEastAsia" w:hint="eastAsia"/>
                <w:sz w:val="18"/>
                <w:szCs w:val="18"/>
              </w:rPr>
              <w:t>以外にも</w:t>
            </w:r>
            <w:r w:rsidR="00114E71">
              <w:rPr>
                <w:rFonts w:asciiTheme="majorEastAsia" w:eastAsiaTheme="majorEastAsia" w:hAnsiTheme="majorEastAsia" w:hint="eastAsia"/>
                <w:sz w:val="18"/>
                <w:szCs w:val="18"/>
              </w:rPr>
              <w:t>読書に親しんでいる</w:t>
            </w:r>
            <w:r w:rsidRPr="00DA6EB5">
              <w:rPr>
                <w:rFonts w:asciiTheme="majorEastAsia" w:eastAsiaTheme="majorEastAsia" w:hAnsiTheme="majorEastAsia" w:hint="eastAsia"/>
                <w:sz w:val="18"/>
                <w:szCs w:val="18"/>
              </w:rPr>
              <w:t>。</w:t>
            </w:r>
          </w:p>
          <w:p w14:paraId="06B6C5E4"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【数値指標】</w:t>
            </w:r>
          </w:p>
          <w:p w14:paraId="2CD25E26" w14:textId="18ED7D39"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 xml:space="preserve">　</w:t>
            </w:r>
            <w:r w:rsidRPr="008E03B0">
              <w:rPr>
                <w:rFonts w:asciiTheme="majorEastAsia" w:eastAsiaTheme="majorEastAsia" w:hAnsiTheme="majorEastAsia" w:hint="eastAsia"/>
                <w:sz w:val="18"/>
                <w:szCs w:val="18"/>
              </w:rPr>
              <w:t>生徒の肯定的回答</w:t>
            </w:r>
            <w:r w:rsidR="00C94E53">
              <w:rPr>
                <w:rFonts w:asciiTheme="majorEastAsia" w:eastAsiaTheme="majorEastAsia" w:hAnsiTheme="majorEastAsia" w:hint="eastAsia"/>
                <w:sz w:val="18"/>
                <w:szCs w:val="18"/>
              </w:rPr>
              <w:t>65</w:t>
            </w:r>
            <w:r w:rsidRPr="008E03B0">
              <w:rPr>
                <w:rFonts w:asciiTheme="majorEastAsia" w:eastAsiaTheme="majorEastAsia" w:hAnsiTheme="majorEastAsia" w:hint="eastAsia"/>
                <w:sz w:val="18"/>
                <w:szCs w:val="18"/>
              </w:rPr>
              <w:t>％</w:t>
            </w:r>
          </w:p>
        </w:tc>
        <w:tc>
          <w:tcPr>
            <w:tcW w:w="3210" w:type="dxa"/>
            <w:tcBorders>
              <w:top w:val="single" w:sz="4" w:space="0" w:color="auto"/>
              <w:bottom w:val="single" w:sz="4" w:space="0" w:color="auto"/>
              <w:right w:val="dashed" w:sz="4" w:space="0" w:color="auto"/>
            </w:tcBorders>
          </w:tcPr>
          <w:p w14:paraId="1D7292A0" w14:textId="77777777" w:rsidR="00114E71" w:rsidRPr="00EF56A5" w:rsidRDefault="00114E71" w:rsidP="00114E71">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・ＧＣＲ活動のＲ(読書)の一層の充実を図る。</w:t>
            </w:r>
          </w:p>
          <w:p w14:paraId="4F6FCE27"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朝の読書（10分間）実施</w:t>
            </w:r>
          </w:p>
          <w:p w14:paraId="0F4499B2"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担当教員(担任)による</w:t>
            </w:r>
            <w:r w:rsidR="008D4942" w:rsidRPr="00EF56A5">
              <w:rPr>
                <w:rFonts w:ascii="ＭＳ ゴシック" w:eastAsia="ＭＳ ゴシック" w:hAnsi="ＭＳ ゴシック" w:hint="eastAsia"/>
                <w:sz w:val="18"/>
                <w:szCs w:val="18"/>
              </w:rPr>
              <w:t>率先垂範</w:t>
            </w:r>
          </w:p>
          <w:p w14:paraId="55C8E7E0" w14:textId="77777777" w:rsidR="00114E71" w:rsidRPr="009B5759" w:rsidRDefault="00114E71" w:rsidP="00114E71">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・生徒会・委員会活動での啓発</w:t>
            </w:r>
            <w:r w:rsidR="009B5759">
              <w:rPr>
                <w:rFonts w:ascii="ＭＳ ゴシック" w:eastAsia="ＭＳ ゴシック" w:hAnsi="ＭＳ ゴシック" w:hint="eastAsia"/>
                <w:sz w:val="18"/>
                <w:szCs w:val="18"/>
              </w:rPr>
              <w:t>活動を行う。</w:t>
            </w:r>
          </w:p>
          <w:p w14:paraId="17746EA5"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多読コンクール等の実施</w:t>
            </w:r>
          </w:p>
          <w:p w14:paraId="68C5637D" w14:textId="77777777" w:rsidR="00114E71" w:rsidRPr="00EF56A5" w:rsidRDefault="00114E71" w:rsidP="008D4942">
            <w:pPr>
              <w:spacing w:line="0" w:lineRule="atLeast"/>
              <w:ind w:leftChars="100" w:left="210" w:firstLineChars="100" w:firstLine="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給食委員会とのコラボ企画等を通した啓発活動の実施</w:t>
            </w:r>
          </w:p>
          <w:p w14:paraId="7786B169"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図書室の配架や学級文庫の</w:t>
            </w:r>
            <w:r w:rsidR="008D4942" w:rsidRPr="00EF56A5">
              <w:rPr>
                <w:rFonts w:ascii="ＭＳ ゴシック" w:eastAsia="ＭＳ ゴシック" w:hAnsi="ＭＳ ゴシック" w:hint="eastAsia"/>
                <w:sz w:val="18"/>
                <w:szCs w:val="18"/>
              </w:rPr>
              <w:t>充実</w:t>
            </w:r>
          </w:p>
          <w:p w14:paraId="055104C8" w14:textId="77777777" w:rsidR="007E2FCF" w:rsidRPr="00EF56A5" w:rsidRDefault="00114E71" w:rsidP="008750F5">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・ＧＣＲ活動推進委員会を定期的に開催し，活動の見直し・改善を図る。</w:t>
            </w:r>
          </w:p>
          <w:p w14:paraId="1031150C" w14:textId="77777777" w:rsidR="008750F5" w:rsidRPr="00EF56A5" w:rsidRDefault="008750F5" w:rsidP="008750F5">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・生徒会活動の充実</w:t>
            </w:r>
          </w:p>
          <w:p w14:paraId="46011D2A" w14:textId="77777777" w:rsidR="008750F5" w:rsidRPr="00EF56A5" w:rsidRDefault="008750F5" w:rsidP="008750F5">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・学校図書館司書と連携した取組</w:t>
            </w:r>
          </w:p>
          <w:p w14:paraId="33C8A9C1" w14:textId="77777777" w:rsidR="00DA6EB5" w:rsidRPr="00CE45D7" w:rsidRDefault="008750F5" w:rsidP="008750F5">
            <w:pPr>
              <w:spacing w:line="0" w:lineRule="atLeast"/>
              <w:ind w:left="180" w:hangingChars="100" w:hanging="180"/>
              <w:rPr>
                <w:rFonts w:ascii="ＭＳ ゴシック" w:eastAsia="ＭＳ ゴシック" w:hAnsi="ＭＳ ゴシック"/>
                <w:color w:val="FF0000"/>
                <w:sz w:val="18"/>
                <w:szCs w:val="18"/>
              </w:rPr>
            </w:pPr>
            <w:r w:rsidRPr="00EF56A5">
              <w:rPr>
                <w:rFonts w:ascii="ＭＳ ゴシック" w:eastAsia="ＭＳ ゴシック" w:hAnsi="ＭＳ ゴシック" w:hint="eastAsia"/>
                <w:sz w:val="18"/>
                <w:szCs w:val="18"/>
              </w:rPr>
              <w:t>・日常的な読書への啓発活動の充実</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4250E41" w14:textId="696439C4" w:rsidR="00DA6EB5" w:rsidRPr="004E3725" w:rsidRDefault="001F09F1"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Ａ</w:t>
            </w:r>
          </w:p>
        </w:tc>
        <w:tc>
          <w:tcPr>
            <w:tcW w:w="3367" w:type="dxa"/>
            <w:tcBorders>
              <w:top w:val="single" w:sz="4" w:space="0" w:color="auto"/>
              <w:bottom w:val="single" w:sz="4" w:space="0" w:color="auto"/>
            </w:tcBorders>
            <w:shd w:val="clear" w:color="auto" w:fill="CCCCCC"/>
          </w:tcPr>
          <w:p w14:paraId="0CA0B5D9"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C6CFE55" w14:textId="01FA38DA" w:rsidR="008179A5" w:rsidRPr="004E3725" w:rsidRDefault="005A070F" w:rsidP="008179A5">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noProof/>
                <w:color w:val="000000"/>
                <w:sz w:val="18"/>
                <w:szCs w:val="18"/>
              </w:rPr>
              <w:drawing>
                <wp:inline distT="0" distB="0" distL="0" distR="0" wp14:anchorId="4BE9A38A" wp14:editId="01E24B0D">
                  <wp:extent cx="2048510" cy="561975"/>
                  <wp:effectExtent l="0" t="0" r="889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20155"/>
                          <a:stretch/>
                        </pic:blipFill>
                        <pic:spPr bwMode="auto">
                          <a:xfrm>
                            <a:off x="0" y="0"/>
                            <a:ext cx="2117016" cy="580768"/>
                          </a:xfrm>
                          <a:prstGeom prst="rect">
                            <a:avLst/>
                          </a:prstGeom>
                          <a:noFill/>
                          <a:ln>
                            <a:noFill/>
                          </a:ln>
                          <a:extLst>
                            <a:ext uri="{53640926-AAD7-44D8-BBD7-CCE9431645EC}">
                              <a14:shadowObscured xmlns:a14="http://schemas.microsoft.com/office/drawing/2010/main"/>
                            </a:ext>
                          </a:extLst>
                        </pic:spPr>
                      </pic:pic>
                    </a:graphicData>
                  </a:graphic>
                </wp:inline>
              </w:drawing>
            </w:r>
          </w:p>
          <w:p w14:paraId="4C65B4B5" w14:textId="77777777" w:rsidR="008179A5" w:rsidRPr="004E3725" w:rsidRDefault="008179A5" w:rsidP="008179A5">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03769DAA" w14:textId="4A36E2A5" w:rsidR="00B36A91" w:rsidRDefault="00B36A91" w:rsidP="00EC3751">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00555740">
              <w:rPr>
                <w:rFonts w:ascii="ＭＳ ゴシック" w:eastAsia="ＭＳ ゴシック" w:hAnsi="ＭＳ ゴシック" w:hint="eastAsia"/>
                <w:color w:val="000000"/>
                <w:sz w:val="18"/>
                <w:szCs w:val="18"/>
              </w:rPr>
              <w:t>左記の取り組みを</w:t>
            </w:r>
            <w:r w:rsidR="00F40E10">
              <w:rPr>
                <w:rFonts w:ascii="ＭＳ ゴシック" w:eastAsia="ＭＳ ゴシック" w:hAnsi="ＭＳ ゴシック" w:hint="eastAsia"/>
                <w:color w:val="000000"/>
                <w:sz w:val="18"/>
                <w:szCs w:val="18"/>
              </w:rPr>
              <w:t>見直しながら，</w:t>
            </w:r>
            <w:r w:rsidR="00555740">
              <w:rPr>
                <w:rFonts w:ascii="ＭＳ ゴシック" w:eastAsia="ＭＳ ゴシック" w:hAnsi="ＭＳ ゴシック" w:hint="eastAsia"/>
                <w:color w:val="000000"/>
                <w:sz w:val="18"/>
                <w:szCs w:val="18"/>
              </w:rPr>
              <w:t>継続して行う。</w:t>
            </w:r>
          </w:p>
          <w:p w14:paraId="10A2359E" w14:textId="77777777" w:rsidR="00F40E10" w:rsidRDefault="00752EDD" w:rsidP="00EC3751">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・図書館読書の日を毎月一回実施する。</w:t>
            </w:r>
          </w:p>
          <w:p w14:paraId="241B3E78" w14:textId="77777777" w:rsidR="00752EDD" w:rsidRDefault="00752EDD" w:rsidP="00EC3751">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図書委員による本の紹介</w:t>
            </w:r>
          </w:p>
          <w:p w14:paraId="74D25593" w14:textId="2B80E185" w:rsidR="00752EDD" w:rsidRPr="00F40E10" w:rsidRDefault="00752EDD" w:rsidP="00EC3751">
            <w:pPr>
              <w:snapToGrid w:val="0"/>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本にまつわるブックトークの実施</w:t>
            </w:r>
          </w:p>
        </w:tc>
      </w:tr>
    </w:tbl>
    <w:p w14:paraId="1312FEFF" w14:textId="77777777" w:rsidR="000E1E50" w:rsidRPr="00114E71" w:rsidRDefault="000E1E50" w:rsidP="002E776E">
      <w:pPr>
        <w:ind w:firstLineChars="100" w:firstLine="210"/>
        <w:jc w:val="left"/>
        <w:rPr>
          <w:rFonts w:eastAsia="ＭＳ ゴシック"/>
          <w:szCs w:val="21"/>
        </w:rPr>
      </w:pPr>
    </w:p>
    <w:p w14:paraId="5ACD29BE" w14:textId="77777777" w:rsidR="002E776E" w:rsidRPr="00C10AF4" w:rsidRDefault="004C3879" w:rsidP="002E776E">
      <w:pPr>
        <w:ind w:firstLineChars="100" w:firstLine="211"/>
        <w:jc w:val="left"/>
        <w:rPr>
          <w:rFonts w:eastAsia="ＭＳ ゴシック"/>
          <w:b/>
          <w:szCs w:val="21"/>
        </w:rPr>
      </w:pPr>
      <w:r w:rsidRPr="00C10AF4">
        <w:rPr>
          <w:rFonts w:eastAsia="ＭＳ ゴシック" w:hint="eastAsia"/>
          <w:b/>
          <w:szCs w:val="21"/>
        </w:rPr>
        <w:t>〔総合的な評価〕</w:t>
      </w:r>
    </w:p>
    <w:p w14:paraId="0BC74534" w14:textId="77777777" w:rsidR="004C3879" w:rsidRPr="005E520A" w:rsidRDefault="000E00B9" w:rsidP="002E776E">
      <w:pPr>
        <w:ind w:firstLineChars="200" w:firstLine="36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2E776E">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14:paraId="3682834D" w14:textId="77777777" w:rsidTr="002E776E">
        <w:trPr>
          <w:trHeight w:val="1572"/>
        </w:trPr>
        <w:tc>
          <w:tcPr>
            <w:tcW w:w="10395" w:type="dxa"/>
            <w:shd w:val="clear" w:color="auto" w:fill="CCCCCC"/>
          </w:tcPr>
          <w:p w14:paraId="3F59685A" w14:textId="77777777"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本校では，評価書文頭の１から４の目標・理念・方針のもと，</w:t>
            </w:r>
          </w:p>
          <w:p w14:paraId="3499521F" w14:textId="062EBEDF"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学習指導では，</w:t>
            </w:r>
            <w:r w:rsidR="00657212">
              <w:rPr>
                <w:rFonts w:asciiTheme="majorEastAsia" w:eastAsiaTheme="majorEastAsia" w:hAnsiTheme="majorEastAsia" w:hint="eastAsia"/>
                <w:sz w:val="18"/>
              </w:rPr>
              <w:t xml:space="preserve"> </w:t>
            </w:r>
            <w:r w:rsidRPr="00DE0BC4">
              <w:rPr>
                <w:rFonts w:asciiTheme="majorEastAsia" w:eastAsiaTheme="majorEastAsia" w:hAnsiTheme="majorEastAsia" w:hint="eastAsia"/>
                <w:sz w:val="18"/>
              </w:rPr>
              <w:t>「基礎・基本を確実に習得させ，それらを活用する力を育成するとともに，目標をもち，自ら学ぶ意欲を育む」</w:t>
            </w:r>
          </w:p>
          <w:p w14:paraId="78F0462D" w14:textId="77777777"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生徒指導では， 「心の教育の充実により，自信や自己有用感，規範意識，思いやり など，豊かな心を育む 」</w:t>
            </w:r>
          </w:p>
          <w:p w14:paraId="34C12129" w14:textId="77777777"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健康指導では， 「生涯にわたって心身ともに健康で安全な生活を送るための資質や能力を育成する」</w:t>
            </w:r>
          </w:p>
          <w:p w14:paraId="702202A0" w14:textId="77777777"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というテーマを掲げて取り組んできた。</w:t>
            </w:r>
          </w:p>
          <w:p w14:paraId="15EF0D94" w14:textId="68D444A4"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〇小中一貫・地域学校園では，『 自立を目指しながら積極的に地域社会と関わる田原っ子の育成 』を教育ビジョンとして取り組んできた。</w:t>
            </w:r>
          </w:p>
          <w:p w14:paraId="0EE898AC" w14:textId="567E9C10" w:rsidR="002F52D6" w:rsidRPr="00DE0BC4" w:rsidRDefault="002F52D6" w:rsidP="002F52D6">
            <w:pPr>
              <w:spacing w:line="240" w:lineRule="exact"/>
              <w:jc w:val="left"/>
              <w:rPr>
                <w:rFonts w:asciiTheme="majorEastAsia" w:eastAsiaTheme="majorEastAsia" w:hAnsiTheme="majorEastAsia"/>
                <w:sz w:val="18"/>
              </w:rPr>
            </w:pPr>
            <w:r w:rsidRPr="00DE0BC4">
              <w:rPr>
                <w:rFonts w:asciiTheme="majorEastAsia" w:eastAsiaTheme="majorEastAsia" w:hAnsiTheme="majorEastAsia" w:hint="eastAsia"/>
                <w:sz w:val="18"/>
              </w:rPr>
              <w:t>【令和</w:t>
            </w:r>
            <w:r w:rsidR="00DE0BC4">
              <w:rPr>
                <w:rFonts w:asciiTheme="majorEastAsia" w:eastAsiaTheme="majorEastAsia" w:hAnsiTheme="majorEastAsia" w:hint="eastAsia"/>
                <w:sz w:val="18"/>
              </w:rPr>
              <w:t>５</w:t>
            </w:r>
            <w:r w:rsidRPr="00DE0BC4">
              <w:rPr>
                <w:rFonts w:asciiTheme="majorEastAsia" w:eastAsiaTheme="majorEastAsia" w:hAnsiTheme="majorEastAsia" w:hint="eastAsia"/>
                <w:sz w:val="18"/>
              </w:rPr>
              <w:t>年度評価との比較において】</w:t>
            </w:r>
          </w:p>
          <w:p w14:paraId="0C35B0EA" w14:textId="0AB76C56" w:rsidR="002F52D6" w:rsidRPr="003C0372" w:rsidRDefault="002F52D6"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・生徒の肯定的評価</w:t>
            </w:r>
          </w:p>
          <w:p w14:paraId="1FB8E260" w14:textId="6D6AFFBA" w:rsidR="002F52D6" w:rsidRPr="003C0372" w:rsidRDefault="002F52D6"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今年度は評価項目の見直しに伴い昨年度と比較できる項目が</w:t>
            </w:r>
            <w:r w:rsidR="000D2E10" w:rsidRPr="003C0372">
              <w:rPr>
                <w:rFonts w:asciiTheme="majorEastAsia" w:eastAsiaTheme="majorEastAsia" w:hAnsiTheme="majorEastAsia" w:hint="eastAsia"/>
                <w:sz w:val="18"/>
              </w:rPr>
              <w:t>20</w:t>
            </w:r>
            <w:r w:rsidRPr="003C0372">
              <w:rPr>
                <w:rFonts w:asciiTheme="majorEastAsia" w:eastAsiaTheme="majorEastAsia" w:hAnsiTheme="majorEastAsia" w:hint="eastAsia"/>
                <w:sz w:val="18"/>
              </w:rPr>
              <w:t>項目であったが，肯定的評価がアップしたのは</w:t>
            </w:r>
            <w:r w:rsidR="000D2E10" w:rsidRPr="003C0372">
              <w:rPr>
                <w:rFonts w:asciiTheme="majorEastAsia" w:eastAsiaTheme="majorEastAsia" w:hAnsiTheme="majorEastAsia" w:hint="eastAsia"/>
                <w:sz w:val="18"/>
              </w:rPr>
              <w:t>8</w:t>
            </w:r>
            <w:r w:rsidRPr="003C0372">
              <w:rPr>
                <w:rFonts w:asciiTheme="majorEastAsia" w:eastAsiaTheme="majorEastAsia" w:hAnsiTheme="majorEastAsia" w:hint="eastAsia"/>
                <w:sz w:val="18"/>
              </w:rPr>
              <w:t>項目</w:t>
            </w:r>
            <w:r w:rsidR="000D2E10" w:rsidRPr="003C0372">
              <w:rPr>
                <w:rFonts w:asciiTheme="majorEastAsia" w:eastAsiaTheme="majorEastAsia" w:hAnsiTheme="majorEastAsia" w:hint="eastAsia"/>
                <w:sz w:val="18"/>
              </w:rPr>
              <w:t>だった</w:t>
            </w:r>
            <w:r w:rsidRPr="003C0372">
              <w:rPr>
                <w:rFonts w:asciiTheme="majorEastAsia" w:eastAsiaTheme="majorEastAsia" w:hAnsiTheme="majorEastAsia" w:hint="eastAsia"/>
                <w:sz w:val="18"/>
              </w:rPr>
              <w:t>。</w:t>
            </w:r>
            <w:r w:rsidR="002C6EEB" w:rsidRPr="003C0372">
              <w:rPr>
                <w:rFonts w:asciiTheme="majorEastAsia" w:eastAsiaTheme="majorEastAsia" w:hAnsiTheme="majorEastAsia" w:hint="eastAsia"/>
                <w:sz w:val="18"/>
              </w:rPr>
              <w:t>特に</w:t>
            </w:r>
            <w:r w:rsidR="009F16EC" w:rsidRPr="003C0372">
              <w:rPr>
                <w:rFonts w:asciiTheme="majorEastAsia" w:eastAsiaTheme="majorEastAsia" w:hAnsiTheme="majorEastAsia" w:hint="eastAsia"/>
                <w:sz w:val="18"/>
              </w:rPr>
              <w:t>A2「</w:t>
            </w:r>
            <w:r w:rsidR="009F16EC" w:rsidRPr="003C0372">
              <w:rPr>
                <w:rFonts w:asciiTheme="majorEastAsia" w:eastAsiaTheme="majorEastAsia" w:hAnsiTheme="majorEastAsia" w:cs="Segoe UI Symbol" w:hint="eastAsia"/>
                <w:sz w:val="18"/>
              </w:rPr>
              <w:t>思いやりの心</w:t>
            </w:r>
            <w:r w:rsidR="009F16EC" w:rsidRPr="003C0372">
              <w:rPr>
                <w:rFonts w:asciiTheme="majorEastAsia" w:eastAsiaTheme="majorEastAsia" w:hAnsiTheme="majorEastAsia" w:hint="eastAsia"/>
                <w:sz w:val="18"/>
              </w:rPr>
              <w:t>」や</w:t>
            </w:r>
            <w:r w:rsidR="00870094">
              <w:rPr>
                <w:rFonts w:asciiTheme="majorEastAsia" w:eastAsiaTheme="majorEastAsia" w:hAnsiTheme="majorEastAsia" w:hint="eastAsia"/>
                <w:sz w:val="18"/>
              </w:rPr>
              <w:t>B1</w:t>
            </w:r>
            <w:r w:rsidR="009F16EC" w:rsidRPr="003C0372">
              <w:rPr>
                <w:rFonts w:asciiTheme="majorEastAsia" w:eastAsiaTheme="majorEastAsia" w:hAnsiTheme="majorEastAsia" w:hint="eastAsia"/>
                <w:sz w:val="18"/>
              </w:rPr>
              <w:t>「時と場に応じたあいさつ」などは，本校の生徒の実態をよく表している。また，</w:t>
            </w:r>
            <w:r w:rsidRPr="003C0372">
              <w:rPr>
                <w:rFonts w:asciiTheme="majorEastAsia" w:eastAsiaTheme="majorEastAsia" w:hAnsiTheme="majorEastAsia" w:hint="eastAsia"/>
                <w:sz w:val="18"/>
              </w:rPr>
              <w:t>生徒指導や教育相談などの項目（A11・A12・A13</w:t>
            </w:r>
            <w:r w:rsidR="000D2E10" w:rsidRPr="003C0372">
              <w:rPr>
                <w:rFonts w:asciiTheme="majorEastAsia" w:eastAsiaTheme="majorEastAsia" w:hAnsiTheme="majorEastAsia" w:hint="eastAsia"/>
                <w:sz w:val="18"/>
              </w:rPr>
              <w:t>・A14</w:t>
            </w:r>
            <w:r w:rsidRPr="003C0372">
              <w:rPr>
                <w:rFonts w:asciiTheme="majorEastAsia" w:eastAsiaTheme="majorEastAsia" w:hAnsiTheme="majorEastAsia" w:hint="eastAsia"/>
                <w:sz w:val="18"/>
              </w:rPr>
              <w:t>）では</w:t>
            </w:r>
            <w:r w:rsidR="009F16EC" w:rsidRPr="003C0372">
              <w:rPr>
                <w:rFonts w:asciiTheme="majorEastAsia" w:eastAsiaTheme="majorEastAsia" w:hAnsiTheme="majorEastAsia" w:hint="eastAsia"/>
                <w:sz w:val="18"/>
              </w:rPr>
              <w:t>ポイントは下がったものの</w:t>
            </w:r>
            <w:r w:rsidRPr="003C0372">
              <w:rPr>
                <w:rFonts w:asciiTheme="majorEastAsia" w:eastAsiaTheme="majorEastAsia" w:hAnsiTheme="majorEastAsia" w:hint="eastAsia"/>
                <w:sz w:val="18"/>
              </w:rPr>
              <w:t>90</w:t>
            </w:r>
            <w:r w:rsidR="00FD452D">
              <w:rPr>
                <w:rFonts w:asciiTheme="majorEastAsia" w:eastAsiaTheme="majorEastAsia" w:hAnsiTheme="majorEastAsia" w:hint="eastAsia"/>
                <w:sz w:val="18"/>
              </w:rPr>
              <w:t>%</w:t>
            </w:r>
            <w:r w:rsidRPr="003C0372">
              <w:rPr>
                <w:rFonts w:asciiTheme="majorEastAsia" w:eastAsiaTheme="majorEastAsia" w:hAnsiTheme="majorEastAsia" w:hint="eastAsia"/>
                <w:sz w:val="18"/>
              </w:rPr>
              <w:t>を超えている</w:t>
            </w:r>
            <w:r w:rsidR="009F16EC" w:rsidRPr="003C0372">
              <w:rPr>
                <w:rFonts w:asciiTheme="majorEastAsia" w:eastAsiaTheme="majorEastAsia" w:hAnsiTheme="majorEastAsia" w:hint="eastAsia"/>
                <w:sz w:val="18"/>
              </w:rPr>
              <w:t>ことから</w:t>
            </w:r>
            <w:r w:rsidRPr="003C0372">
              <w:rPr>
                <w:rFonts w:asciiTheme="majorEastAsia" w:eastAsiaTheme="majorEastAsia" w:hAnsiTheme="majorEastAsia" w:hint="eastAsia"/>
                <w:sz w:val="18"/>
              </w:rPr>
              <w:t>，</w:t>
            </w:r>
            <w:r w:rsidR="009F16EC" w:rsidRPr="003C0372">
              <w:rPr>
                <w:rFonts w:asciiTheme="majorEastAsia" w:eastAsiaTheme="majorEastAsia" w:hAnsiTheme="majorEastAsia" w:hint="eastAsia"/>
                <w:sz w:val="18"/>
              </w:rPr>
              <w:t>生徒と教職員の関係の良さがうかがえる。しかし，</w:t>
            </w:r>
            <w:r w:rsidRPr="003C0372">
              <w:rPr>
                <w:rFonts w:asciiTheme="majorEastAsia" w:eastAsiaTheme="majorEastAsia" w:hAnsiTheme="majorEastAsia" w:hint="eastAsia"/>
                <w:sz w:val="18"/>
              </w:rPr>
              <w:t>学習面の項目（A6・A8</w:t>
            </w:r>
            <w:r w:rsidR="00DA36CD" w:rsidRPr="003C0372">
              <w:rPr>
                <w:rFonts w:asciiTheme="majorEastAsia" w:eastAsiaTheme="majorEastAsia" w:hAnsiTheme="majorEastAsia" w:hint="eastAsia"/>
                <w:sz w:val="18"/>
              </w:rPr>
              <w:t>・</w:t>
            </w:r>
            <w:r w:rsidR="00DA36CD" w:rsidRPr="003C0372">
              <w:rPr>
                <w:rFonts w:asciiTheme="majorEastAsia" w:eastAsiaTheme="majorEastAsia" w:hAnsiTheme="majorEastAsia"/>
                <w:sz w:val="18"/>
              </w:rPr>
              <w:t>B3</w:t>
            </w:r>
            <w:r w:rsidR="00DA36CD" w:rsidRPr="003C0372">
              <w:rPr>
                <w:rFonts w:asciiTheme="majorEastAsia" w:eastAsiaTheme="majorEastAsia" w:hAnsiTheme="majorEastAsia" w:hint="eastAsia"/>
                <w:sz w:val="18"/>
              </w:rPr>
              <w:t>・</w:t>
            </w:r>
            <w:r w:rsidR="00DA36CD" w:rsidRPr="003C0372">
              <w:rPr>
                <w:rFonts w:asciiTheme="majorEastAsia" w:eastAsiaTheme="majorEastAsia" w:hAnsiTheme="majorEastAsia"/>
                <w:sz w:val="18"/>
              </w:rPr>
              <w:t>B6</w:t>
            </w:r>
            <w:r w:rsidRPr="003C0372">
              <w:rPr>
                <w:rFonts w:asciiTheme="majorEastAsia" w:eastAsiaTheme="majorEastAsia" w:hAnsiTheme="majorEastAsia" w:hint="eastAsia"/>
                <w:sz w:val="18"/>
              </w:rPr>
              <w:t>）では</w:t>
            </w:r>
            <w:r w:rsidR="009F16EC" w:rsidRPr="003C0372">
              <w:rPr>
                <w:rFonts w:asciiTheme="majorEastAsia" w:eastAsiaTheme="majorEastAsia" w:hAnsiTheme="majorEastAsia" w:hint="eastAsia"/>
                <w:sz w:val="18"/>
              </w:rPr>
              <w:t>70</w:t>
            </w:r>
            <w:r w:rsidR="00FD452D">
              <w:rPr>
                <w:rFonts w:asciiTheme="majorEastAsia" w:eastAsiaTheme="majorEastAsia" w:hAnsiTheme="majorEastAsia" w:hint="eastAsia"/>
                <w:sz w:val="18"/>
              </w:rPr>
              <w:t>%</w:t>
            </w:r>
            <w:r w:rsidR="009F16EC" w:rsidRPr="003C0372">
              <w:rPr>
                <w:rFonts w:asciiTheme="majorEastAsia" w:eastAsiaTheme="majorEastAsia" w:hAnsiTheme="majorEastAsia" w:hint="eastAsia"/>
                <w:sz w:val="18"/>
              </w:rPr>
              <w:t>を切っている</w:t>
            </w:r>
            <w:r w:rsidRPr="003C0372">
              <w:rPr>
                <w:rFonts w:asciiTheme="majorEastAsia" w:eastAsiaTheme="majorEastAsia" w:hAnsiTheme="majorEastAsia" w:hint="eastAsia"/>
                <w:sz w:val="18"/>
              </w:rPr>
              <w:t>。次年度は，より分かる授業</w:t>
            </w:r>
            <w:r w:rsidR="00657212" w:rsidRPr="003C0372">
              <w:rPr>
                <w:rFonts w:asciiTheme="majorEastAsia" w:eastAsiaTheme="majorEastAsia" w:hAnsiTheme="majorEastAsia" w:hint="eastAsia"/>
                <w:sz w:val="18"/>
              </w:rPr>
              <w:t xml:space="preserve"> </w:t>
            </w:r>
            <w:r w:rsidRPr="003C0372">
              <w:rPr>
                <w:rFonts w:asciiTheme="majorEastAsia" w:eastAsiaTheme="majorEastAsia" w:hAnsiTheme="majorEastAsia" w:hint="eastAsia"/>
                <w:sz w:val="18"/>
              </w:rPr>
              <w:t>・</w:t>
            </w:r>
            <w:r w:rsidR="00657212" w:rsidRPr="003C0372">
              <w:rPr>
                <w:rFonts w:asciiTheme="majorEastAsia" w:eastAsiaTheme="majorEastAsia" w:hAnsiTheme="majorEastAsia" w:hint="eastAsia"/>
                <w:sz w:val="18"/>
              </w:rPr>
              <w:t xml:space="preserve"> </w:t>
            </w:r>
            <w:r w:rsidRPr="003C0372">
              <w:rPr>
                <w:rFonts w:asciiTheme="majorEastAsia" w:eastAsiaTheme="majorEastAsia" w:hAnsiTheme="majorEastAsia" w:hint="eastAsia"/>
                <w:sz w:val="18"/>
              </w:rPr>
              <w:t>きめ細やかな指導を行うとともに生徒に達成感を味わわせる活動となるよう心掛けていく。</w:t>
            </w:r>
            <w:r w:rsidR="00DA36CD" w:rsidRPr="003C0372">
              <w:rPr>
                <w:rFonts w:asciiTheme="majorEastAsia" w:eastAsiaTheme="majorEastAsia" w:hAnsiTheme="majorEastAsia" w:hint="eastAsia"/>
                <w:sz w:val="18"/>
              </w:rPr>
              <w:t xml:space="preserve"> </w:t>
            </w:r>
          </w:p>
          <w:p w14:paraId="12D12D5B" w14:textId="77777777" w:rsidR="002F52D6" w:rsidRPr="003C0372" w:rsidRDefault="002F52D6"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・地域住民の肯定的評価</w:t>
            </w:r>
          </w:p>
          <w:p w14:paraId="26EB69EA" w14:textId="2A8A3CC3" w:rsidR="002F52D6" w:rsidRPr="003C0372" w:rsidRDefault="00657212"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1</w:t>
            </w:r>
            <w:r w:rsidRPr="003C0372">
              <w:rPr>
                <w:rFonts w:asciiTheme="majorEastAsia" w:eastAsiaTheme="majorEastAsia" w:hAnsiTheme="majorEastAsia"/>
                <w:sz w:val="18"/>
              </w:rPr>
              <w:t>0</w:t>
            </w:r>
            <w:r w:rsidR="002F52D6" w:rsidRPr="003C0372">
              <w:rPr>
                <w:rFonts w:asciiTheme="majorEastAsia" w:eastAsiaTheme="majorEastAsia" w:hAnsiTheme="majorEastAsia" w:hint="eastAsia"/>
                <w:sz w:val="18"/>
              </w:rPr>
              <w:t>項目中，</w:t>
            </w:r>
            <w:r w:rsidRPr="003C0372">
              <w:rPr>
                <w:rFonts w:asciiTheme="majorEastAsia" w:eastAsiaTheme="majorEastAsia" w:hAnsiTheme="majorEastAsia" w:hint="eastAsia"/>
                <w:sz w:val="18"/>
              </w:rPr>
              <w:t>3</w:t>
            </w:r>
            <w:r w:rsidR="002F52D6" w:rsidRPr="003C0372">
              <w:rPr>
                <w:rFonts w:asciiTheme="majorEastAsia" w:eastAsiaTheme="majorEastAsia" w:hAnsiTheme="majorEastAsia" w:hint="eastAsia"/>
                <w:sz w:val="18"/>
              </w:rPr>
              <w:t>項目が100</w:t>
            </w:r>
            <w:r w:rsidR="00FD452D">
              <w:rPr>
                <w:rFonts w:asciiTheme="majorEastAsia" w:eastAsiaTheme="majorEastAsia" w:hAnsiTheme="majorEastAsia" w:hint="eastAsia"/>
                <w:sz w:val="18"/>
              </w:rPr>
              <w:t>%</w:t>
            </w:r>
            <w:r w:rsidR="002F52D6" w:rsidRPr="003C0372">
              <w:rPr>
                <w:rFonts w:asciiTheme="majorEastAsia" w:eastAsiaTheme="majorEastAsia" w:hAnsiTheme="majorEastAsia" w:hint="eastAsia"/>
                <w:sz w:val="18"/>
              </w:rPr>
              <w:t xml:space="preserve">だった。 </w:t>
            </w:r>
            <w:r w:rsidR="009F16EC" w:rsidRPr="003C0372">
              <w:rPr>
                <w:rFonts w:asciiTheme="majorEastAsia" w:eastAsiaTheme="majorEastAsia" w:hAnsiTheme="majorEastAsia" w:hint="eastAsia"/>
                <w:sz w:val="18"/>
              </w:rPr>
              <w:t>B2「きまりやマナー」が</w:t>
            </w:r>
            <w:r w:rsidR="00FB3ADE" w:rsidRPr="003C0372">
              <w:rPr>
                <w:rFonts w:asciiTheme="majorEastAsia" w:eastAsiaTheme="majorEastAsia" w:hAnsiTheme="majorEastAsia" w:hint="eastAsia"/>
                <w:sz w:val="18"/>
              </w:rPr>
              <w:t>100</w:t>
            </w:r>
            <w:r w:rsidR="00FD452D">
              <w:rPr>
                <w:rFonts w:asciiTheme="majorEastAsia" w:eastAsiaTheme="majorEastAsia" w:hAnsiTheme="majorEastAsia" w:hint="eastAsia"/>
                <w:sz w:val="18"/>
              </w:rPr>
              <w:t>%</w:t>
            </w:r>
            <w:r w:rsidR="00FB3ADE" w:rsidRPr="003C0372">
              <w:rPr>
                <w:rFonts w:asciiTheme="majorEastAsia" w:eastAsiaTheme="majorEastAsia" w:hAnsiTheme="majorEastAsia" w:hint="eastAsia"/>
                <w:sz w:val="18"/>
              </w:rPr>
              <w:t>となり，生徒と地域との関わりが良好であることがうかがえる。また，地域学校園の取組が10ポイント上がっているのは，コロナ禍ではできなかった地域の活動が戻ってきたためと考えられる。更に，</w:t>
            </w:r>
            <w:r w:rsidR="002F52D6" w:rsidRPr="003C0372">
              <w:rPr>
                <w:rFonts w:asciiTheme="majorEastAsia" w:eastAsiaTheme="majorEastAsia" w:hAnsiTheme="majorEastAsia" w:hint="eastAsia"/>
                <w:sz w:val="18"/>
              </w:rPr>
              <w:t>地域</w:t>
            </w:r>
            <w:r w:rsidRPr="003C0372">
              <w:rPr>
                <w:rFonts w:asciiTheme="majorEastAsia" w:eastAsiaTheme="majorEastAsia" w:hAnsiTheme="majorEastAsia" w:hint="eastAsia"/>
                <w:sz w:val="18"/>
              </w:rPr>
              <w:t>に開かれた学校を目指して取り組んでいく</w:t>
            </w:r>
            <w:r w:rsidR="002F52D6" w:rsidRPr="003C0372">
              <w:rPr>
                <w:rFonts w:asciiTheme="majorEastAsia" w:eastAsiaTheme="majorEastAsia" w:hAnsiTheme="majorEastAsia" w:hint="eastAsia"/>
                <w:sz w:val="18"/>
              </w:rPr>
              <w:t>。</w:t>
            </w:r>
          </w:p>
          <w:p w14:paraId="304AF553" w14:textId="77777777" w:rsidR="002F52D6" w:rsidRPr="003C0372" w:rsidRDefault="002F52D6"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・保護者の肯定的評価</w:t>
            </w:r>
          </w:p>
          <w:p w14:paraId="185A2B10" w14:textId="2515815D" w:rsidR="002F52D6" w:rsidRPr="003C0372" w:rsidRDefault="00870094" w:rsidP="002F52D6">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17</w:t>
            </w:r>
            <w:r w:rsidR="002F52D6" w:rsidRPr="003C0372">
              <w:rPr>
                <w:rFonts w:asciiTheme="majorEastAsia" w:eastAsiaTheme="majorEastAsia" w:hAnsiTheme="majorEastAsia" w:hint="eastAsia"/>
                <w:sz w:val="18"/>
              </w:rPr>
              <w:t>項目中，</w:t>
            </w:r>
            <w:r w:rsidR="00FB3ADE" w:rsidRPr="003C0372">
              <w:rPr>
                <w:rFonts w:asciiTheme="majorEastAsia" w:eastAsiaTheme="majorEastAsia" w:hAnsiTheme="majorEastAsia" w:hint="eastAsia"/>
                <w:sz w:val="18"/>
              </w:rPr>
              <w:t>5</w:t>
            </w:r>
            <w:r w:rsidR="002F52D6" w:rsidRPr="003C0372">
              <w:rPr>
                <w:rFonts w:asciiTheme="majorEastAsia" w:eastAsiaTheme="majorEastAsia" w:hAnsiTheme="majorEastAsia" w:hint="eastAsia"/>
                <w:sz w:val="18"/>
              </w:rPr>
              <w:t>項目が</w:t>
            </w:r>
            <w:r w:rsidR="001250AF" w:rsidRPr="003C0372">
              <w:rPr>
                <w:rFonts w:asciiTheme="majorEastAsia" w:eastAsiaTheme="majorEastAsia" w:hAnsiTheme="majorEastAsia" w:hint="eastAsia"/>
                <w:sz w:val="18"/>
              </w:rPr>
              <w:t>上昇</w:t>
            </w:r>
            <w:r w:rsidR="002F52D6" w:rsidRPr="003C0372">
              <w:rPr>
                <w:rFonts w:asciiTheme="majorEastAsia" w:eastAsiaTheme="majorEastAsia" w:hAnsiTheme="majorEastAsia" w:hint="eastAsia"/>
                <w:sz w:val="18"/>
              </w:rPr>
              <w:t>している。特に</w:t>
            </w:r>
            <w:r w:rsidR="001250AF" w:rsidRPr="003C0372">
              <w:rPr>
                <w:rFonts w:asciiTheme="majorEastAsia" w:eastAsiaTheme="majorEastAsia" w:hAnsiTheme="majorEastAsia" w:hint="eastAsia"/>
                <w:sz w:val="18"/>
              </w:rPr>
              <w:t>B3</w:t>
            </w:r>
            <w:r w:rsidR="002F52D6" w:rsidRPr="003C0372">
              <w:rPr>
                <w:rFonts w:asciiTheme="majorEastAsia" w:eastAsiaTheme="majorEastAsia" w:hAnsiTheme="majorEastAsia" w:hint="eastAsia"/>
                <w:sz w:val="18"/>
              </w:rPr>
              <w:t>「</w:t>
            </w:r>
            <w:r w:rsidR="001250AF" w:rsidRPr="003C0372">
              <w:rPr>
                <w:rFonts w:asciiTheme="majorEastAsia" w:eastAsiaTheme="majorEastAsia" w:hAnsiTheme="majorEastAsia" w:hint="eastAsia"/>
                <w:sz w:val="18"/>
              </w:rPr>
              <w:t>生徒は</w:t>
            </w:r>
            <w:r w:rsidR="002F52D6" w:rsidRPr="003C0372">
              <w:rPr>
                <w:rFonts w:asciiTheme="majorEastAsia" w:eastAsiaTheme="majorEastAsia" w:hAnsiTheme="majorEastAsia" w:hint="eastAsia"/>
                <w:sz w:val="18"/>
              </w:rPr>
              <w:t>，</w:t>
            </w:r>
            <w:r w:rsidR="001250AF" w:rsidRPr="003C0372">
              <w:rPr>
                <w:rFonts w:asciiTheme="majorEastAsia" w:eastAsiaTheme="majorEastAsia" w:hAnsiTheme="majorEastAsia" w:hint="eastAsia"/>
                <w:sz w:val="18"/>
              </w:rPr>
              <w:t>主体的に家庭学習に取り組んでいる</w:t>
            </w:r>
            <w:r w:rsidR="002F52D6" w:rsidRPr="003C0372">
              <w:rPr>
                <w:rFonts w:asciiTheme="majorEastAsia" w:eastAsiaTheme="majorEastAsia" w:hAnsiTheme="majorEastAsia" w:hint="eastAsia"/>
                <w:sz w:val="18"/>
              </w:rPr>
              <w:t>」</w:t>
            </w:r>
            <w:r w:rsidR="001250AF" w:rsidRPr="003C0372">
              <w:rPr>
                <w:rFonts w:asciiTheme="majorEastAsia" w:eastAsiaTheme="majorEastAsia" w:hAnsiTheme="majorEastAsia" w:hint="eastAsia"/>
                <w:sz w:val="18"/>
              </w:rPr>
              <w:t>では8ポイント上昇した。しかし，全体的に割合が低い傾向にあり，教職員が</w:t>
            </w:r>
            <w:r w:rsidR="0053219B" w:rsidRPr="003C0372">
              <w:rPr>
                <w:rFonts w:asciiTheme="majorEastAsia" w:eastAsiaTheme="majorEastAsia" w:hAnsiTheme="majorEastAsia" w:hint="eastAsia"/>
                <w:sz w:val="18"/>
              </w:rPr>
              <w:t>生徒一人一人と向き合い</w:t>
            </w:r>
            <w:r w:rsidR="002F52D6" w:rsidRPr="003C0372">
              <w:rPr>
                <w:rFonts w:asciiTheme="majorEastAsia" w:eastAsiaTheme="majorEastAsia" w:hAnsiTheme="majorEastAsia" w:hint="eastAsia"/>
                <w:sz w:val="18"/>
              </w:rPr>
              <w:t>「</w:t>
            </w:r>
            <w:r w:rsidR="0053219B" w:rsidRPr="003C0372">
              <w:rPr>
                <w:rFonts w:asciiTheme="majorEastAsia" w:eastAsiaTheme="majorEastAsia" w:hAnsiTheme="majorEastAsia" w:hint="eastAsia"/>
                <w:sz w:val="18"/>
              </w:rPr>
              <w:t>個に応じた</w:t>
            </w:r>
            <w:r w:rsidR="00776480" w:rsidRPr="003C0372">
              <w:rPr>
                <w:rFonts w:asciiTheme="majorEastAsia" w:eastAsiaTheme="majorEastAsia" w:hAnsiTheme="majorEastAsia" w:hint="eastAsia"/>
                <w:sz w:val="18"/>
              </w:rPr>
              <w:t>対応</w:t>
            </w:r>
            <w:r w:rsidR="002F52D6" w:rsidRPr="003C0372">
              <w:rPr>
                <w:rFonts w:asciiTheme="majorEastAsia" w:eastAsiaTheme="majorEastAsia" w:hAnsiTheme="majorEastAsia" w:hint="eastAsia"/>
                <w:sz w:val="18"/>
              </w:rPr>
              <w:t>」</w:t>
            </w:r>
            <w:r w:rsidR="00776480" w:rsidRPr="003C0372">
              <w:rPr>
                <w:rFonts w:asciiTheme="majorEastAsia" w:eastAsiaTheme="majorEastAsia" w:hAnsiTheme="majorEastAsia" w:hint="eastAsia"/>
                <w:sz w:val="18"/>
              </w:rPr>
              <w:t>を心掛け</w:t>
            </w:r>
            <w:r w:rsidR="002F52D6" w:rsidRPr="003C0372">
              <w:rPr>
                <w:rFonts w:asciiTheme="majorEastAsia" w:eastAsiaTheme="majorEastAsia" w:hAnsiTheme="majorEastAsia" w:hint="eastAsia"/>
                <w:sz w:val="18"/>
              </w:rPr>
              <w:t>，</w:t>
            </w:r>
            <w:r w:rsidR="00776480" w:rsidRPr="003C0372">
              <w:rPr>
                <w:rFonts w:asciiTheme="majorEastAsia" w:eastAsiaTheme="majorEastAsia" w:hAnsiTheme="majorEastAsia" w:hint="eastAsia"/>
                <w:sz w:val="18"/>
              </w:rPr>
              <w:t>保護者が安心して子どもを</w:t>
            </w:r>
            <w:r w:rsidR="006022CE">
              <w:rPr>
                <w:rFonts w:asciiTheme="majorEastAsia" w:eastAsiaTheme="majorEastAsia" w:hAnsiTheme="majorEastAsia" w:hint="eastAsia"/>
                <w:sz w:val="18"/>
              </w:rPr>
              <w:t>任せられる</w:t>
            </w:r>
            <w:r w:rsidR="00776480" w:rsidRPr="003C0372">
              <w:rPr>
                <w:rFonts w:asciiTheme="majorEastAsia" w:eastAsiaTheme="majorEastAsia" w:hAnsiTheme="majorEastAsia" w:hint="eastAsia"/>
                <w:sz w:val="18"/>
              </w:rPr>
              <w:t>学校を目指していく</w:t>
            </w:r>
            <w:r w:rsidR="002F52D6" w:rsidRPr="003C0372">
              <w:rPr>
                <w:rFonts w:asciiTheme="majorEastAsia" w:eastAsiaTheme="majorEastAsia" w:hAnsiTheme="majorEastAsia" w:hint="eastAsia"/>
                <w:sz w:val="18"/>
              </w:rPr>
              <w:t>。</w:t>
            </w:r>
          </w:p>
          <w:p w14:paraId="5632BD3C" w14:textId="77777777" w:rsidR="002F52D6" w:rsidRPr="003C0372" w:rsidRDefault="002F52D6"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・教職員の肯定的評価</w:t>
            </w:r>
          </w:p>
          <w:p w14:paraId="5BCF5280" w14:textId="7B6DFBD6" w:rsidR="002F52D6" w:rsidRPr="003C0372" w:rsidRDefault="00776480"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25</w:t>
            </w:r>
            <w:r w:rsidR="002F52D6" w:rsidRPr="003C0372">
              <w:rPr>
                <w:rFonts w:asciiTheme="majorEastAsia" w:eastAsiaTheme="majorEastAsia" w:hAnsiTheme="majorEastAsia" w:hint="eastAsia"/>
                <w:sz w:val="18"/>
              </w:rPr>
              <w:t>項目中，</w:t>
            </w:r>
            <w:r w:rsidR="001250AF" w:rsidRPr="003C0372">
              <w:rPr>
                <w:rFonts w:asciiTheme="majorEastAsia" w:eastAsiaTheme="majorEastAsia" w:hAnsiTheme="majorEastAsia" w:hint="eastAsia"/>
                <w:sz w:val="18"/>
              </w:rPr>
              <w:t>5</w:t>
            </w:r>
            <w:r w:rsidR="002F52D6" w:rsidRPr="003C0372">
              <w:rPr>
                <w:rFonts w:asciiTheme="majorEastAsia" w:eastAsiaTheme="majorEastAsia" w:hAnsiTheme="majorEastAsia" w:hint="eastAsia"/>
                <w:sz w:val="18"/>
              </w:rPr>
              <w:t>項目が</w:t>
            </w:r>
            <w:r w:rsidR="001250AF" w:rsidRPr="003C0372">
              <w:rPr>
                <w:rFonts w:asciiTheme="majorEastAsia" w:eastAsiaTheme="majorEastAsia" w:hAnsiTheme="majorEastAsia" w:hint="eastAsia"/>
                <w:sz w:val="18"/>
              </w:rPr>
              <w:t>上昇している</w:t>
            </w:r>
            <w:r w:rsidR="002F52D6" w:rsidRPr="003C0372">
              <w:rPr>
                <w:rFonts w:asciiTheme="majorEastAsia" w:eastAsiaTheme="majorEastAsia" w:hAnsiTheme="majorEastAsia" w:hint="eastAsia"/>
                <w:sz w:val="18"/>
              </w:rPr>
              <w:t>。</w:t>
            </w:r>
            <w:r w:rsidR="00E812FE" w:rsidRPr="003C0372">
              <w:rPr>
                <w:rFonts w:asciiTheme="majorEastAsia" w:eastAsiaTheme="majorEastAsia" w:hAnsiTheme="majorEastAsia" w:hint="eastAsia"/>
                <w:sz w:val="18"/>
              </w:rPr>
              <w:t>7項目については昨年同様100</w:t>
            </w:r>
            <w:r w:rsidR="00FD452D">
              <w:rPr>
                <w:rFonts w:asciiTheme="majorEastAsia" w:eastAsiaTheme="majorEastAsia" w:hAnsiTheme="majorEastAsia" w:hint="eastAsia"/>
                <w:sz w:val="18"/>
              </w:rPr>
              <w:t>%</w:t>
            </w:r>
            <w:r w:rsidR="00E812FE" w:rsidRPr="003C0372">
              <w:rPr>
                <w:rFonts w:asciiTheme="majorEastAsia" w:eastAsiaTheme="majorEastAsia" w:hAnsiTheme="majorEastAsia" w:hint="eastAsia"/>
                <w:sz w:val="18"/>
              </w:rPr>
              <w:t>ではあるが，生徒や保護者の評価を真摯に受け止め，生徒の健全育成に努めていきたい。</w:t>
            </w:r>
            <w:r w:rsidR="002F52D6" w:rsidRPr="003C0372">
              <w:rPr>
                <w:rFonts w:asciiTheme="majorEastAsia" w:eastAsiaTheme="majorEastAsia" w:hAnsiTheme="majorEastAsia" w:hint="eastAsia"/>
                <w:sz w:val="18"/>
              </w:rPr>
              <w:t>特に</w:t>
            </w:r>
            <w:r w:rsidR="00E812FE" w:rsidRPr="003C0372">
              <w:rPr>
                <w:rFonts w:asciiTheme="majorEastAsia" w:eastAsiaTheme="majorEastAsia" w:hAnsiTheme="majorEastAsia" w:hint="eastAsia"/>
                <w:sz w:val="18"/>
              </w:rPr>
              <w:t>学習面では，分かる授業を心掛け，学力向上に努めたい。また，</w:t>
            </w:r>
            <w:r w:rsidR="00A876D4" w:rsidRPr="003C0372">
              <w:rPr>
                <w:rFonts w:asciiTheme="majorEastAsia" w:eastAsiaTheme="majorEastAsia" w:hAnsiTheme="majorEastAsia" w:hint="eastAsia"/>
                <w:sz w:val="18"/>
              </w:rPr>
              <w:t>本校の</w:t>
            </w:r>
            <w:r w:rsidRPr="003C0372">
              <w:rPr>
                <w:rFonts w:asciiTheme="majorEastAsia" w:eastAsiaTheme="majorEastAsia" w:hAnsiTheme="majorEastAsia" w:hint="eastAsia"/>
                <w:sz w:val="18"/>
              </w:rPr>
              <w:t>独自の活動であるGCR活動</w:t>
            </w:r>
            <w:r w:rsidR="00E812FE" w:rsidRPr="003C0372">
              <w:rPr>
                <w:rFonts w:asciiTheme="majorEastAsia" w:eastAsiaTheme="majorEastAsia" w:hAnsiTheme="majorEastAsia" w:hint="eastAsia"/>
                <w:sz w:val="18"/>
              </w:rPr>
              <w:t>をさらに充実させ</w:t>
            </w:r>
            <w:r w:rsidR="00E64FEE" w:rsidRPr="003C0372">
              <w:rPr>
                <w:rFonts w:asciiTheme="majorEastAsia" w:eastAsiaTheme="majorEastAsia" w:hAnsiTheme="majorEastAsia" w:hint="eastAsia"/>
                <w:sz w:val="18"/>
              </w:rPr>
              <w:t>，「積極的に地域社会と関わる田原っ子の育成」に取り組んでいきたい</w:t>
            </w:r>
            <w:r w:rsidR="002F52D6" w:rsidRPr="003C0372">
              <w:rPr>
                <w:rFonts w:asciiTheme="majorEastAsia" w:eastAsiaTheme="majorEastAsia" w:hAnsiTheme="majorEastAsia" w:hint="eastAsia"/>
                <w:sz w:val="18"/>
              </w:rPr>
              <w:t>。</w:t>
            </w:r>
          </w:p>
          <w:p w14:paraId="3B9CEF56" w14:textId="77777777" w:rsidR="002F52D6" w:rsidRPr="003C0372" w:rsidRDefault="002F52D6" w:rsidP="002F52D6">
            <w:pPr>
              <w:spacing w:line="240" w:lineRule="exact"/>
              <w:jc w:val="left"/>
              <w:rPr>
                <w:rFonts w:asciiTheme="majorEastAsia" w:eastAsiaTheme="majorEastAsia" w:hAnsiTheme="majorEastAsia"/>
                <w:sz w:val="18"/>
              </w:rPr>
            </w:pPr>
            <w:r w:rsidRPr="003C0372">
              <w:rPr>
                <w:rFonts w:asciiTheme="majorEastAsia" w:eastAsiaTheme="majorEastAsia" w:hAnsiTheme="majorEastAsia" w:hint="eastAsia"/>
                <w:sz w:val="18"/>
              </w:rPr>
              <w:t>【市平均との比較】</w:t>
            </w:r>
          </w:p>
          <w:p w14:paraId="03D8FD85" w14:textId="1C8B32A4" w:rsidR="004C3879" w:rsidRPr="00620692" w:rsidRDefault="002F52D6" w:rsidP="002F52D6">
            <w:pPr>
              <w:spacing w:line="240" w:lineRule="exact"/>
              <w:jc w:val="left"/>
              <w:rPr>
                <w:rFonts w:eastAsia="ＭＳ ゴシック"/>
                <w:sz w:val="18"/>
              </w:rPr>
            </w:pPr>
            <w:r w:rsidRPr="003C0372">
              <w:rPr>
                <w:rFonts w:asciiTheme="majorEastAsia" w:eastAsiaTheme="majorEastAsia" w:hAnsiTheme="majorEastAsia" w:hint="eastAsia"/>
                <w:sz w:val="18"/>
              </w:rPr>
              <w:t>・市平均を上回っている項目が生徒で</w:t>
            </w:r>
            <w:r w:rsidR="003C0372" w:rsidRPr="003C0372">
              <w:rPr>
                <w:rFonts w:asciiTheme="majorEastAsia" w:eastAsiaTheme="majorEastAsia" w:hAnsiTheme="majorEastAsia" w:hint="eastAsia"/>
                <w:sz w:val="18"/>
              </w:rPr>
              <w:t>2</w:t>
            </w:r>
            <w:r w:rsidRPr="003C0372">
              <w:rPr>
                <w:rFonts w:asciiTheme="majorEastAsia" w:eastAsiaTheme="majorEastAsia" w:hAnsiTheme="majorEastAsia" w:hint="eastAsia"/>
                <w:sz w:val="18"/>
              </w:rPr>
              <w:t>項目，地域で</w:t>
            </w:r>
            <w:r w:rsidR="003C0372" w:rsidRPr="003C0372">
              <w:rPr>
                <w:rFonts w:asciiTheme="majorEastAsia" w:eastAsiaTheme="majorEastAsia" w:hAnsiTheme="majorEastAsia" w:hint="eastAsia"/>
                <w:sz w:val="18"/>
              </w:rPr>
              <w:t>3</w:t>
            </w:r>
            <w:r w:rsidRPr="003C0372">
              <w:rPr>
                <w:rFonts w:asciiTheme="majorEastAsia" w:eastAsiaTheme="majorEastAsia" w:hAnsiTheme="majorEastAsia" w:hint="eastAsia"/>
                <w:sz w:val="18"/>
              </w:rPr>
              <w:t>項目，保護者で</w:t>
            </w:r>
            <w:r w:rsidR="003C0372" w:rsidRPr="003C0372">
              <w:rPr>
                <w:rFonts w:asciiTheme="majorEastAsia" w:eastAsiaTheme="majorEastAsia" w:hAnsiTheme="majorEastAsia" w:hint="eastAsia"/>
                <w:sz w:val="18"/>
              </w:rPr>
              <w:t>0</w:t>
            </w:r>
            <w:r w:rsidRPr="003C0372">
              <w:rPr>
                <w:rFonts w:asciiTheme="majorEastAsia" w:eastAsiaTheme="majorEastAsia" w:hAnsiTheme="majorEastAsia" w:hint="eastAsia"/>
                <w:sz w:val="18"/>
              </w:rPr>
              <w:t>項目，教職員で</w:t>
            </w:r>
            <w:r w:rsidR="003C0372" w:rsidRPr="003C0372">
              <w:rPr>
                <w:rFonts w:asciiTheme="majorEastAsia" w:eastAsiaTheme="majorEastAsia" w:hAnsiTheme="majorEastAsia" w:hint="eastAsia"/>
                <w:sz w:val="18"/>
              </w:rPr>
              <w:t>14</w:t>
            </w:r>
            <w:r w:rsidRPr="003C0372">
              <w:rPr>
                <w:rFonts w:asciiTheme="majorEastAsia" w:eastAsiaTheme="majorEastAsia" w:hAnsiTheme="majorEastAsia" w:hint="eastAsia"/>
                <w:sz w:val="18"/>
              </w:rPr>
              <w:t>項目であり，ほとんどが市を下回る状況であった。生徒や保護者・地域に寄り添いながら次年度の活動を進めていきたい。</w:t>
            </w:r>
          </w:p>
        </w:tc>
      </w:tr>
    </w:tbl>
    <w:p w14:paraId="47F3EC5A" w14:textId="77777777" w:rsidR="002E776E" w:rsidRDefault="002E776E">
      <w:pPr>
        <w:jc w:val="left"/>
        <w:rPr>
          <w:rFonts w:eastAsia="ＭＳ ゴシック"/>
          <w:sz w:val="18"/>
        </w:rPr>
      </w:pPr>
    </w:p>
    <w:p w14:paraId="73BF0831" w14:textId="77777777" w:rsidR="004C3879" w:rsidRPr="00C10AF4" w:rsidRDefault="0031646B">
      <w:pPr>
        <w:jc w:val="left"/>
        <w:rPr>
          <w:rFonts w:eastAsia="ＭＳ ゴシック"/>
          <w:b/>
          <w:szCs w:val="21"/>
        </w:rPr>
      </w:pPr>
      <w:r w:rsidRPr="00C10AF4">
        <w:rPr>
          <w:rFonts w:eastAsia="ＭＳ ゴシック" w:hint="eastAsia"/>
          <w:b/>
          <w:szCs w:val="21"/>
        </w:rPr>
        <w:t>７</w:t>
      </w:r>
      <w:r w:rsidR="004C3879" w:rsidRPr="00C10AF4">
        <w:rPr>
          <w:rFonts w:eastAsia="ＭＳ ゴシック" w:hint="eastAsia"/>
          <w:b/>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14:paraId="6BACEE42" w14:textId="77777777" w:rsidTr="006022CE">
        <w:trPr>
          <w:trHeight w:val="699"/>
        </w:trPr>
        <w:tc>
          <w:tcPr>
            <w:tcW w:w="10395" w:type="dxa"/>
            <w:shd w:val="clear" w:color="auto" w:fill="CCCCCC"/>
          </w:tcPr>
          <w:p w14:paraId="72AA35B9" w14:textId="7B635752" w:rsidR="00160CDC" w:rsidRPr="00B02CCE" w:rsidRDefault="00160CDC"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地域協議会委員より</w:t>
            </w:r>
          </w:p>
          <w:p w14:paraId="2D19D0FD" w14:textId="1C864694" w:rsidR="00160CDC" w:rsidRPr="00B02CCE" w:rsidRDefault="00160CDC"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・評価から教職員が生徒に向き合って指導している様子がうかがえる。</w:t>
            </w:r>
          </w:p>
          <w:p w14:paraId="664E650B" w14:textId="31FBAE36" w:rsidR="007B32D7" w:rsidRPr="00B02CCE" w:rsidRDefault="007B32D7"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・「いじめは許されない行為であること」を子どもたちはわかっているが、学校の取組を地域に発信して伝える必要がある。</w:t>
            </w:r>
          </w:p>
          <w:p w14:paraId="2C3FD0A1" w14:textId="7EBC10B3" w:rsidR="00160CDC" w:rsidRPr="00B02CCE" w:rsidRDefault="00160CDC"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・学校に来たときには，子どもたちが元気にあいさつをしてくれている。</w:t>
            </w:r>
            <w:r w:rsidR="007B32D7" w:rsidRPr="00B02CCE">
              <w:rPr>
                <w:rFonts w:ascii="ＭＳ ゴシック" w:eastAsia="ＭＳ ゴシック" w:hAnsi="ＭＳ ゴシック" w:hint="eastAsia"/>
                <w:sz w:val="18"/>
              </w:rPr>
              <w:t>大人の方があいさつをする意識をもっともった方が良い。</w:t>
            </w:r>
          </w:p>
          <w:p w14:paraId="79F945DC" w14:textId="4EFF0438" w:rsidR="00160CDC" w:rsidRPr="00B02CCE" w:rsidRDefault="00160CDC"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・地域の行事にボランティア活動として参加してくれる生徒が多く，地域としても助かっている。</w:t>
            </w:r>
          </w:p>
          <w:p w14:paraId="6AFA0826" w14:textId="705660D9" w:rsidR="00160CDC" w:rsidRPr="00B02CCE" w:rsidRDefault="00160CDC"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・環境美化活動では，</w:t>
            </w:r>
            <w:r w:rsidR="007B32D7" w:rsidRPr="00B02CCE">
              <w:rPr>
                <w:rFonts w:ascii="ＭＳ ゴシック" w:eastAsia="ＭＳ ゴシック" w:hAnsi="ＭＳ ゴシック" w:hint="eastAsia"/>
                <w:sz w:val="18"/>
              </w:rPr>
              <w:t>和やかな雰囲気の中</w:t>
            </w:r>
            <w:r w:rsidRPr="00B02CCE">
              <w:rPr>
                <w:rFonts w:ascii="ＭＳ ゴシック" w:eastAsia="ＭＳ ゴシック" w:hAnsi="ＭＳ ゴシック" w:hint="eastAsia"/>
                <w:sz w:val="18"/>
              </w:rPr>
              <w:t>積極的に参加している生徒が多</w:t>
            </w:r>
            <w:r w:rsidR="007B32D7" w:rsidRPr="00B02CCE">
              <w:rPr>
                <w:rFonts w:ascii="ＭＳ ゴシック" w:eastAsia="ＭＳ ゴシック" w:hAnsi="ＭＳ ゴシック" w:hint="eastAsia"/>
                <w:sz w:val="18"/>
              </w:rPr>
              <w:t>く活気があった</w:t>
            </w:r>
            <w:r w:rsidRPr="00B02CCE">
              <w:rPr>
                <w:rFonts w:ascii="ＭＳ ゴシック" w:eastAsia="ＭＳ ゴシック" w:hAnsi="ＭＳ ゴシック" w:hint="eastAsia"/>
                <w:sz w:val="18"/>
              </w:rPr>
              <w:t>。</w:t>
            </w:r>
          </w:p>
          <w:p w14:paraId="7B400A3D" w14:textId="267F1214" w:rsidR="00160CDC" w:rsidRPr="00B02CCE" w:rsidRDefault="00160CDC"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t>・</w:t>
            </w:r>
            <w:r w:rsidR="007B32D7" w:rsidRPr="00B02CCE">
              <w:rPr>
                <w:rFonts w:ascii="ＭＳ ゴシック" w:eastAsia="ＭＳ ゴシック" w:hAnsi="ＭＳ ゴシック" w:hint="eastAsia"/>
                <w:sz w:val="18"/>
              </w:rPr>
              <w:t>「</w:t>
            </w:r>
            <w:r w:rsidRPr="00B02CCE">
              <w:rPr>
                <w:rFonts w:ascii="ＭＳ ゴシック" w:eastAsia="ＭＳ ゴシック" w:hAnsi="ＭＳ ゴシック" w:hint="eastAsia"/>
                <w:sz w:val="18"/>
              </w:rPr>
              <w:t>教育講演会</w:t>
            </w:r>
            <w:r w:rsidR="007B32D7" w:rsidRPr="00B02CCE">
              <w:rPr>
                <w:rFonts w:ascii="ＭＳ ゴシック" w:eastAsia="ＭＳ ゴシック" w:hAnsi="ＭＳ ゴシック" w:hint="eastAsia"/>
                <w:sz w:val="18"/>
              </w:rPr>
              <w:t>」や「音楽のつどい」などの取組をもっと保護者や地域に広めて、地域学校園や小中一貫の活動を認知してもらう必要がある</w:t>
            </w:r>
            <w:r w:rsidRPr="00B02CCE">
              <w:rPr>
                <w:rFonts w:ascii="ＭＳ ゴシック" w:eastAsia="ＭＳ ゴシック" w:hAnsi="ＭＳ ゴシック" w:hint="eastAsia"/>
                <w:sz w:val="18"/>
              </w:rPr>
              <w:t>。</w:t>
            </w:r>
          </w:p>
          <w:p w14:paraId="73E54AFA" w14:textId="28D271EA" w:rsidR="007B32D7" w:rsidRPr="00B02CCE" w:rsidRDefault="007B32D7" w:rsidP="00160CDC">
            <w:pPr>
              <w:jc w:val="left"/>
              <w:rPr>
                <w:rFonts w:ascii="ＭＳ ゴシック" w:eastAsia="ＭＳ ゴシック" w:hAnsi="ＭＳ ゴシック"/>
                <w:sz w:val="18"/>
              </w:rPr>
            </w:pPr>
            <w:r w:rsidRPr="00B02CCE">
              <w:rPr>
                <w:rFonts w:ascii="ＭＳ ゴシック" w:eastAsia="ＭＳ ゴシック" w:hAnsi="ＭＳ ゴシック" w:hint="eastAsia"/>
                <w:sz w:val="18"/>
              </w:rPr>
              <w:lastRenderedPageBreak/>
              <w:t>・交通ルールやマナーについては今後も指導してもらいたい。</w:t>
            </w:r>
          </w:p>
          <w:p w14:paraId="0B6CE57F" w14:textId="739D0DA6" w:rsidR="004C3879" w:rsidRPr="00160CDC" w:rsidRDefault="00160CDC" w:rsidP="002F52D6">
            <w:pPr>
              <w:jc w:val="left"/>
              <w:rPr>
                <w:rFonts w:eastAsia="ＭＳ ゴシック"/>
                <w:sz w:val="18"/>
              </w:rPr>
            </w:pPr>
            <w:r w:rsidRPr="00B02CCE">
              <w:rPr>
                <w:rFonts w:ascii="ＭＳ ゴシック" w:eastAsia="ＭＳ ゴシック" w:hAnsi="ＭＳ ゴシック" w:hint="eastAsia"/>
                <w:sz w:val="18"/>
              </w:rPr>
              <w:t>・学校に来ない生徒</w:t>
            </w:r>
            <w:r w:rsidR="002F52D6" w:rsidRPr="00B02CCE">
              <w:rPr>
                <w:rFonts w:ascii="ＭＳ ゴシック" w:eastAsia="ＭＳ ゴシック" w:hAnsi="ＭＳ ゴシック" w:hint="eastAsia"/>
                <w:sz w:val="18"/>
              </w:rPr>
              <w:t>への対応を地域も含めてしていかなくてはならない</w:t>
            </w:r>
            <w:r w:rsidRPr="00B02CCE">
              <w:rPr>
                <w:rFonts w:ascii="ＭＳ ゴシック" w:eastAsia="ＭＳ ゴシック" w:hAnsi="ＭＳ ゴシック" w:hint="eastAsia"/>
                <w:sz w:val="18"/>
              </w:rPr>
              <w:t>。</w:t>
            </w:r>
          </w:p>
        </w:tc>
      </w:tr>
    </w:tbl>
    <w:p w14:paraId="643D51DC" w14:textId="77777777" w:rsidR="000E00B9" w:rsidRPr="00C10AF4" w:rsidRDefault="0031646B">
      <w:pPr>
        <w:jc w:val="left"/>
        <w:rPr>
          <w:rFonts w:eastAsia="ＭＳ ゴシック"/>
          <w:b/>
          <w:szCs w:val="21"/>
        </w:rPr>
      </w:pPr>
      <w:r w:rsidRPr="00C10AF4">
        <w:rPr>
          <w:rFonts w:eastAsia="ＭＳ ゴシック" w:hint="eastAsia"/>
          <w:b/>
          <w:szCs w:val="21"/>
        </w:rPr>
        <w:lastRenderedPageBreak/>
        <w:t>８</w:t>
      </w:r>
      <w:r w:rsidR="004C3879" w:rsidRPr="00C10AF4">
        <w:rPr>
          <w:rFonts w:eastAsia="ＭＳ ゴシック" w:hint="eastAsia"/>
          <w:b/>
          <w:szCs w:val="21"/>
        </w:rPr>
        <w:t xml:space="preserve">　まとめと次年度へ向けて（学校関係者評価を受けて）　</w:t>
      </w:r>
    </w:p>
    <w:p w14:paraId="1F7A56BE" w14:textId="77777777" w:rsidR="00686A51" w:rsidRPr="005E520A" w:rsidRDefault="00686A51" w:rsidP="00686A51">
      <w:pPr>
        <w:ind w:firstLineChars="200" w:firstLine="36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14:paraId="6B03AA95" w14:textId="77777777" w:rsidTr="002E776E">
        <w:trPr>
          <w:trHeight w:val="1559"/>
        </w:trPr>
        <w:tc>
          <w:tcPr>
            <w:tcW w:w="10395" w:type="dxa"/>
            <w:shd w:val="clear" w:color="auto" w:fill="CCCCCC"/>
          </w:tcPr>
          <w:p w14:paraId="0FC99AB2" w14:textId="5F9358E0" w:rsidR="002F52D6" w:rsidRPr="005A6A8E" w:rsidRDefault="00DD0320" w:rsidP="002F52D6">
            <w:pPr>
              <w:jc w:val="left"/>
              <w:rPr>
                <w:rFonts w:ascii="ＭＳ ゴシック" w:eastAsia="ＭＳ ゴシック" w:hAnsi="ＭＳ ゴシック"/>
                <w:sz w:val="18"/>
              </w:rPr>
            </w:pPr>
            <w:r w:rsidRPr="005A6A8E">
              <w:rPr>
                <w:rFonts w:ascii="ＭＳ ゴシック" w:eastAsia="ＭＳ ゴシック" w:hAnsi="ＭＳ ゴシック" w:hint="eastAsia"/>
                <w:sz w:val="18"/>
              </w:rPr>
              <w:t>・A2</w:t>
            </w:r>
            <w:r w:rsidR="002F52D6" w:rsidRPr="005A6A8E">
              <w:rPr>
                <w:rFonts w:ascii="ＭＳ ゴシック" w:eastAsia="ＭＳ ゴシック" w:hAnsi="ＭＳ ゴシック" w:hint="eastAsia"/>
                <w:sz w:val="18"/>
              </w:rPr>
              <w:t>「生徒は，思いやりの心をもっている」 では，生徒</w:t>
            </w:r>
            <w:r w:rsidRPr="005A6A8E">
              <w:rPr>
                <w:rFonts w:ascii="ＭＳ ゴシック" w:eastAsia="ＭＳ ゴシック" w:hAnsi="ＭＳ ゴシック" w:hint="eastAsia"/>
                <w:sz w:val="18"/>
              </w:rPr>
              <w:t>91.4</w:t>
            </w:r>
            <w:r w:rsidR="002F52D6" w:rsidRPr="005A6A8E">
              <w:rPr>
                <w:rFonts w:ascii="ＭＳ ゴシック" w:eastAsia="ＭＳ ゴシック" w:hAnsi="ＭＳ ゴシック" w:hint="eastAsia"/>
                <w:sz w:val="18"/>
              </w:rPr>
              <w:t>%</w:t>
            </w:r>
            <w:r w:rsidRPr="005A6A8E">
              <w:rPr>
                <w:rFonts w:ascii="ＭＳ ゴシック" w:eastAsia="ＭＳ ゴシック" w:hAnsi="ＭＳ ゴシック" w:hint="eastAsia"/>
                <w:sz w:val="18"/>
              </w:rPr>
              <w:t>，</w:t>
            </w:r>
            <w:r w:rsidR="002F52D6" w:rsidRPr="005A6A8E">
              <w:rPr>
                <w:rFonts w:ascii="ＭＳ ゴシック" w:eastAsia="ＭＳ ゴシック" w:hAnsi="ＭＳ ゴシック" w:hint="eastAsia"/>
                <w:sz w:val="18"/>
              </w:rPr>
              <w:t>教職員100%，保護者9</w:t>
            </w:r>
            <w:r w:rsidRPr="005A6A8E">
              <w:rPr>
                <w:rFonts w:ascii="ＭＳ ゴシック" w:eastAsia="ＭＳ ゴシック" w:hAnsi="ＭＳ ゴシック" w:hint="eastAsia"/>
                <w:sz w:val="18"/>
              </w:rPr>
              <w:t>0.4</w:t>
            </w:r>
            <w:r w:rsidR="002F52D6" w:rsidRPr="005A6A8E">
              <w:rPr>
                <w:rFonts w:ascii="ＭＳ ゴシック" w:eastAsia="ＭＳ ゴシック" w:hAnsi="ＭＳ ゴシック" w:hint="eastAsia"/>
                <w:sz w:val="18"/>
              </w:rPr>
              <w:t>%，地域住民</w:t>
            </w:r>
            <w:r w:rsidRPr="005A6A8E">
              <w:rPr>
                <w:rFonts w:ascii="ＭＳ ゴシック" w:eastAsia="ＭＳ ゴシック" w:hAnsi="ＭＳ ゴシック" w:hint="eastAsia"/>
                <w:sz w:val="18"/>
              </w:rPr>
              <w:t>92.9</w:t>
            </w:r>
            <w:r w:rsidR="002F52D6" w:rsidRPr="005A6A8E">
              <w:rPr>
                <w:rFonts w:ascii="ＭＳ ゴシック" w:eastAsia="ＭＳ ゴシック" w:hAnsi="ＭＳ ゴシック" w:hint="eastAsia"/>
                <w:sz w:val="18"/>
              </w:rPr>
              <w:t>%</w:t>
            </w:r>
            <w:r w:rsidR="00FD452D" w:rsidRPr="005A6A8E">
              <w:rPr>
                <w:rFonts w:ascii="ＭＳ ゴシック" w:eastAsia="ＭＳ ゴシック" w:hAnsi="ＭＳ ゴシック" w:hint="eastAsia"/>
                <w:sz w:val="18"/>
              </w:rPr>
              <w:t>，A4「生徒は，健康や安全に気を付けて生活している」では，生徒85.8%，教職員90.5%，保護者81.7%，地域住民100%といずれも高い評価を得ている。</w:t>
            </w:r>
            <w:r w:rsidR="002F52D6" w:rsidRPr="005A6A8E">
              <w:rPr>
                <w:rFonts w:ascii="ＭＳ ゴシック" w:eastAsia="ＭＳ ゴシック" w:hAnsi="ＭＳ ゴシック" w:hint="eastAsia"/>
                <w:sz w:val="18"/>
              </w:rPr>
              <w:t>また，</w:t>
            </w:r>
            <w:r w:rsidRPr="005A6A8E">
              <w:rPr>
                <w:rFonts w:ascii="ＭＳ ゴシック" w:eastAsia="ＭＳ ゴシック" w:hAnsi="ＭＳ ゴシック" w:hint="eastAsia"/>
                <w:sz w:val="18"/>
              </w:rPr>
              <w:t>B2</w:t>
            </w:r>
            <w:r w:rsidR="002F52D6" w:rsidRPr="005A6A8E">
              <w:rPr>
                <w:rFonts w:ascii="ＭＳ ゴシック" w:eastAsia="ＭＳ ゴシック" w:hAnsi="ＭＳ ゴシック" w:hint="eastAsia"/>
                <w:sz w:val="18"/>
              </w:rPr>
              <w:t>「生徒は，</w:t>
            </w:r>
            <w:r w:rsidRPr="005A6A8E">
              <w:rPr>
                <w:rFonts w:ascii="ＭＳ ゴシック" w:eastAsia="ＭＳ ゴシック" w:hAnsi="ＭＳ ゴシック" w:hint="eastAsia"/>
                <w:sz w:val="18"/>
              </w:rPr>
              <w:t>きまりやマナーを守って，生活している</w:t>
            </w:r>
            <w:r w:rsidR="002F52D6" w:rsidRPr="005A6A8E">
              <w:rPr>
                <w:rFonts w:ascii="ＭＳ ゴシック" w:eastAsia="ＭＳ ゴシック" w:hAnsi="ＭＳ ゴシック" w:hint="eastAsia"/>
                <w:sz w:val="18"/>
              </w:rPr>
              <w:t>」では，生徒</w:t>
            </w:r>
            <w:r w:rsidRPr="005A6A8E">
              <w:rPr>
                <w:rFonts w:ascii="ＭＳ ゴシック" w:eastAsia="ＭＳ ゴシック" w:hAnsi="ＭＳ ゴシック" w:hint="eastAsia"/>
                <w:sz w:val="18"/>
              </w:rPr>
              <w:t>92.6</w:t>
            </w:r>
            <w:r w:rsidR="002F52D6" w:rsidRPr="005A6A8E">
              <w:rPr>
                <w:rFonts w:ascii="ＭＳ ゴシック" w:eastAsia="ＭＳ ゴシック" w:hAnsi="ＭＳ ゴシック" w:hint="eastAsia"/>
                <w:sz w:val="18"/>
              </w:rPr>
              <w:t>%，教職員</w:t>
            </w:r>
            <w:r w:rsidRPr="005A6A8E">
              <w:rPr>
                <w:rFonts w:ascii="ＭＳ ゴシック" w:eastAsia="ＭＳ ゴシック" w:hAnsi="ＭＳ ゴシック" w:hint="eastAsia"/>
                <w:sz w:val="18"/>
              </w:rPr>
              <w:t>85.7</w:t>
            </w:r>
            <w:r w:rsidR="002F52D6" w:rsidRPr="005A6A8E">
              <w:rPr>
                <w:rFonts w:ascii="ＭＳ ゴシック" w:eastAsia="ＭＳ ゴシック" w:hAnsi="ＭＳ ゴシック" w:hint="eastAsia"/>
                <w:sz w:val="18"/>
              </w:rPr>
              <w:t>%，保護者</w:t>
            </w:r>
            <w:r w:rsidRPr="005A6A8E">
              <w:rPr>
                <w:rFonts w:ascii="ＭＳ ゴシック" w:eastAsia="ＭＳ ゴシック" w:hAnsi="ＭＳ ゴシック" w:hint="eastAsia"/>
                <w:sz w:val="18"/>
              </w:rPr>
              <w:t>87.3</w:t>
            </w:r>
            <w:r w:rsidR="002F52D6" w:rsidRPr="005A6A8E">
              <w:rPr>
                <w:rFonts w:ascii="ＭＳ ゴシック" w:eastAsia="ＭＳ ゴシック" w:hAnsi="ＭＳ ゴシック" w:hint="eastAsia"/>
                <w:sz w:val="18"/>
              </w:rPr>
              <w:t>%，地域住民</w:t>
            </w:r>
            <w:r w:rsidRPr="005A6A8E">
              <w:rPr>
                <w:rFonts w:ascii="ＭＳ ゴシック" w:eastAsia="ＭＳ ゴシック" w:hAnsi="ＭＳ ゴシック" w:hint="eastAsia"/>
                <w:sz w:val="18"/>
              </w:rPr>
              <w:t>100</w:t>
            </w:r>
            <w:r w:rsidR="00FD452D" w:rsidRPr="005A6A8E">
              <w:rPr>
                <w:rFonts w:ascii="ＭＳ ゴシック" w:eastAsia="ＭＳ ゴシック" w:hAnsi="ＭＳ ゴシック" w:hint="eastAsia"/>
                <w:sz w:val="18"/>
              </w:rPr>
              <w:t>%</w:t>
            </w:r>
            <w:r w:rsidR="002F52D6" w:rsidRPr="005A6A8E">
              <w:rPr>
                <w:rFonts w:ascii="ＭＳ ゴシック" w:eastAsia="ＭＳ ゴシック" w:hAnsi="ＭＳ ゴシック" w:hint="eastAsia"/>
                <w:sz w:val="18"/>
              </w:rPr>
              <w:t xml:space="preserve"> といずれも 80% 以上の評価を得ている。この生徒の特長を生かしながら，生徒の健全育成，温かみのある学校づくりを行っていきたい。</w:t>
            </w:r>
          </w:p>
          <w:p w14:paraId="32639520" w14:textId="06EF36D0" w:rsidR="002F52D6" w:rsidRPr="005A6A8E" w:rsidRDefault="002F52D6" w:rsidP="002F52D6">
            <w:pPr>
              <w:jc w:val="left"/>
              <w:rPr>
                <w:rFonts w:ascii="ＭＳ ゴシック" w:eastAsia="ＭＳ ゴシック" w:hAnsi="ＭＳ ゴシック"/>
                <w:sz w:val="18"/>
              </w:rPr>
            </w:pPr>
            <w:r w:rsidRPr="005A6A8E">
              <w:rPr>
                <w:rFonts w:ascii="ＭＳ ゴシック" w:eastAsia="ＭＳ ゴシック" w:hAnsi="ＭＳ ゴシック" w:hint="eastAsia"/>
                <w:sz w:val="18"/>
              </w:rPr>
              <w:t>・</w:t>
            </w:r>
            <w:r w:rsidR="00DD0320" w:rsidRPr="005A6A8E">
              <w:rPr>
                <w:rFonts w:ascii="ＭＳ ゴシック" w:eastAsia="ＭＳ ゴシック" w:hAnsi="ＭＳ ゴシック" w:hint="eastAsia"/>
                <w:sz w:val="18"/>
              </w:rPr>
              <w:t>A17「『</w:t>
            </w:r>
            <w:r w:rsidRPr="005A6A8E">
              <w:rPr>
                <w:rFonts w:ascii="ＭＳ ゴシック" w:eastAsia="ＭＳ ゴシック" w:hAnsi="ＭＳ ゴシック" w:hint="eastAsia"/>
                <w:sz w:val="18"/>
              </w:rPr>
              <w:t>小中一貫教育・地域学校園</w:t>
            </w:r>
            <w:r w:rsidR="00DD0320" w:rsidRPr="005A6A8E">
              <w:rPr>
                <w:rFonts w:ascii="ＭＳ ゴシック" w:eastAsia="ＭＳ ゴシック" w:hAnsi="ＭＳ ゴシック" w:hint="eastAsia"/>
                <w:sz w:val="18"/>
              </w:rPr>
              <w:t>』の取組</w:t>
            </w:r>
            <w:r w:rsidRPr="005A6A8E">
              <w:rPr>
                <w:rFonts w:ascii="ＭＳ ゴシック" w:eastAsia="ＭＳ ゴシック" w:hAnsi="ＭＳ ゴシック" w:hint="eastAsia"/>
                <w:sz w:val="18"/>
              </w:rPr>
              <w:t>」では，生徒</w:t>
            </w:r>
            <w:r w:rsidR="00DD0320" w:rsidRPr="005A6A8E">
              <w:rPr>
                <w:rFonts w:ascii="ＭＳ ゴシック" w:eastAsia="ＭＳ ゴシック" w:hAnsi="ＭＳ ゴシック" w:hint="eastAsia"/>
                <w:sz w:val="18"/>
              </w:rPr>
              <w:t>84.6</w:t>
            </w:r>
            <w:r w:rsidRPr="005A6A8E">
              <w:rPr>
                <w:rFonts w:ascii="ＭＳ ゴシック" w:eastAsia="ＭＳ ゴシック" w:hAnsi="ＭＳ ゴシック" w:hint="eastAsia"/>
                <w:sz w:val="18"/>
              </w:rPr>
              <w:t>%，教職員</w:t>
            </w:r>
            <w:r w:rsidR="00DD0320" w:rsidRPr="005A6A8E">
              <w:rPr>
                <w:rFonts w:ascii="ＭＳ ゴシック" w:eastAsia="ＭＳ ゴシック" w:hAnsi="ＭＳ ゴシック" w:hint="eastAsia"/>
                <w:sz w:val="18"/>
              </w:rPr>
              <w:t>90.5</w:t>
            </w:r>
            <w:r w:rsidRPr="005A6A8E">
              <w:rPr>
                <w:rFonts w:ascii="ＭＳ ゴシック" w:eastAsia="ＭＳ ゴシック" w:hAnsi="ＭＳ ゴシック" w:hint="eastAsia"/>
                <w:sz w:val="18"/>
              </w:rPr>
              <w:t>%，保護者</w:t>
            </w:r>
            <w:r w:rsidR="00DD0320" w:rsidRPr="005A6A8E">
              <w:rPr>
                <w:rFonts w:ascii="ＭＳ ゴシック" w:eastAsia="ＭＳ ゴシック" w:hAnsi="ＭＳ ゴシック" w:hint="eastAsia"/>
                <w:sz w:val="18"/>
              </w:rPr>
              <w:t>80.5</w:t>
            </w:r>
            <w:r w:rsidRPr="005A6A8E">
              <w:rPr>
                <w:rFonts w:ascii="ＭＳ ゴシック" w:eastAsia="ＭＳ ゴシック" w:hAnsi="ＭＳ ゴシック" w:hint="eastAsia"/>
                <w:sz w:val="18"/>
              </w:rPr>
              <w:t>%，地域住民</w:t>
            </w:r>
            <w:r w:rsidR="00DD0320" w:rsidRPr="005A6A8E">
              <w:rPr>
                <w:rFonts w:ascii="ＭＳ ゴシック" w:eastAsia="ＭＳ ゴシック" w:hAnsi="ＭＳ ゴシック" w:hint="eastAsia"/>
                <w:sz w:val="18"/>
              </w:rPr>
              <w:t>93.3</w:t>
            </w:r>
            <w:r w:rsidRPr="005A6A8E">
              <w:rPr>
                <w:rFonts w:ascii="ＭＳ ゴシック" w:eastAsia="ＭＳ ゴシック" w:hAnsi="ＭＳ ゴシック" w:hint="eastAsia"/>
                <w:sz w:val="18"/>
              </w:rPr>
              <w:t>% といずれも高い評価を得ており，地域との連携が取れているのが本校の強みである。また，</w:t>
            </w:r>
            <w:r w:rsidR="00DD0320" w:rsidRPr="005A6A8E">
              <w:rPr>
                <w:rFonts w:ascii="ＭＳ ゴシック" w:eastAsia="ＭＳ ゴシック" w:hAnsi="ＭＳ ゴシック" w:hint="eastAsia"/>
                <w:sz w:val="18"/>
              </w:rPr>
              <w:t>A19</w:t>
            </w:r>
            <w:r w:rsidRPr="005A6A8E">
              <w:rPr>
                <w:rFonts w:ascii="ＭＳ ゴシック" w:eastAsia="ＭＳ ゴシック" w:hAnsi="ＭＳ ゴシック" w:hint="eastAsia"/>
                <w:sz w:val="18"/>
              </w:rPr>
              <w:t xml:space="preserve">「利用する人の安全に配慮した環境づくり」では，教職員 </w:t>
            </w:r>
            <w:r w:rsidR="00DD0320" w:rsidRPr="005A6A8E">
              <w:rPr>
                <w:rFonts w:ascii="ＭＳ ゴシック" w:eastAsia="ＭＳ ゴシック" w:hAnsi="ＭＳ ゴシック" w:hint="eastAsia"/>
                <w:sz w:val="18"/>
              </w:rPr>
              <w:t>100</w:t>
            </w:r>
            <w:r w:rsidR="00FD452D" w:rsidRPr="005A6A8E">
              <w:rPr>
                <w:rFonts w:ascii="ＭＳ ゴシック" w:eastAsia="ＭＳ ゴシック" w:hAnsi="ＭＳ ゴシック" w:hint="eastAsia"/>
                <w:sz w:val="18"/>
              </w:rPr>
              <w:t>%</w:t>
            </w:r>
            <w:r w:rsidRPr="005A6A8E">
              <w:rPr>
                <w:rFonts w:ascii="ＭＳ ゴシック" w:eastAsia="ＭＳ ゴシック" w:hAnsi="ＭＳ ゴシック" w:hint="eastAsia"/>
                <w:sz w:val="18"/>
              </w:rPr>
              <w:t>，保護者</w:t>
            </w:r>
            <w:r w:rsidR="00DD0320" w:rsidRPr="005A6A8E">
              <w:rPr>
                <w:rFonts w:ascii="ＭＳ ゴシック" w:eastAsia="ＭＳ ゴシック" w:hAnsi="ＭＳ ゴシック" w:hint="eastAsia"/>
                <w:sz w:val="18"/>
              </w:rPr>
              <w:t>84.1</w:t>
            </w:r>
            <w:r w:rsidRPr="005A6A8E">
              <w:rPr>
                <w:rFonts w:ascii="ＭＳ ゴシック" w:eastAsia="ＭＳ ゴシック" w:hAnsi="ＭＳ ゴシック" w:hint="eastAsia"/>
                <w:sz w:val="18"/>
              </w:rPr>
              <w:t>%，地域住民</w:t>
            </w:r>
            <w:r w:rsidR="00FD452D" w:rsidRPr="005A6A8E">
              <w:rPr>
                <w:rFonts w:ascii="ＭＳ ゴシック" w:eastAsia="ＭＳ ゴシック" w:hAnsi="ＭＳ ゴシック" w:hint="eastAsia"/>
                <w:sz w:val="18"/>
              </w:rPr>
              <w:t>87.5%</w:t>
            </w:r>
            <w:r w:rsidRPr="005A6A8E">
              <w:rPr>
                <w:rFonts w:ascii="ＭＳ ゴシック" w:eastAsia="ＭＳ ゴシック" w:hAnsi="ＭＳ ゴシック" w:hint="eastAsia"/>
                <w:sz w:val="18"/>
              </w:rPr>
              <w:t>と高く，引き続きPTAや地域協議会，機動班と連携しながら安全な学校環境づくりを行っていく。</w:t>
            </w:r>
          </w:p>
          <w:p w14:paraId="545FADC2" w14:textId="72EC131F" w:rsidR="00FD452D" w:rsidRPr="005A6A8E" w:rsidRDefault="00FD452D" w:rsidP="002F52D6">
            <w:pPr>
              <w:jc w:val="left"/>
              <w:rPr>
                <w:rFonts w:ascii="ＭＳ ゴシック" w:eastAsia="ＭＳ ゴシック" w:hAnsi="ＭＳ ゴシック"/>
                <w:sz w:val="18"/>
              </w:rPr>
            </w:pPr>
            <w:r w:rsidRPr="005A6A8E">
              <w:rPr>
                <w:rFonts w:ascii="ＭＳ ゴシック" w:eastAsia="ＭＳ ゴシック" w:hAnsi="ＭＳ ゴシック" w:hint="eastAsia"/>
                <w:sz w:val="18"/>
              </w:rPr>
              <w:t>・A1</w:t>
            </w:r>
            <w:r w:rsidR="002946CD" w:rsidRPr="005A6A8E">
              <w:rPr>
                <w:rFonts w:ascii="ＭＳ ゴシック" w:eastAsia="ＭＳ ゴシック" w:hAnsi="ＭＳ ゴシック" w:hint="eastAsia"/>
                <w:sz w:val="18"/>
              </w:rPr>
              <w:t>2</w:t>
            </w:r>
            <w:r w:rsidRPr="005A6A8E">
              <w:rPr>
                <w:rFonts w:ascii="ＭＳ ゴシック" w:eastAsia="ＭＳ ゴシック" w:hAnsi="ＭＳ ゴシック" w:hint="eastAsia"/>
                <w:sz w:val="18"/>
              </w:rPr>
              <w:t>「</w:t>
            </w:r>
            <w:r w:rsidR="002946CD" w:rsidRPr="005A6A8E">
              <w:rPr>
                <w:rFonts w:ascii="ＭＳ ゴシック" w:eastAsia="ＭＳ ゴシック" w:hAnsi="ＭＳ ゴシック" w:hint="eastAsia"/>
                <w:sz w:val="18"/>
              </w:rPr>
              <w:t>不登校を生まない学級経営</w:t>
            </w:r>
            <w:r w:rsidRPr="005A6A8E">
              <w:rPr>
                <w:rFonts w:ascii="ＭＳ ゴシック" w:eastAsia="ＭＳ ゴシック" w:hAnsi="ＭＳ ゴシック" w:hint="eastAsia"/>
                <w:sz w:val="18"/>
              </w:rPr>
              <w:t>」では，生徒が</w:t>
            </w:r>
            <w:r w:rsidR="002946CD" w:rsidRPr="005A6A8E">
              <w:rPr>
                <w:rFonts w:ascii="ＭＳ ゴシック" w:eastAsia="ＭＳ ゴシック" w:hAnsi="ＭＳ ゴシック" w:hint="eastAsia"/>
                <w:sz w:val="18"/>
              </w:rPr>
              <w:t>93.8</w:t>
            </w:r>
            <w:r w:rsidRPr="005A6A8E">
              <w:rPr>
                <w:rFonts w:ascii="ＭＳ ゴシック" w:eastAsia="ＭＳ ゴシック" w:hAnsi="ＭＳ ゴシック" w:hint="eastAsia"/>
                <w:sz w:val="18"/>
              </w:rPr>
              <w:t>%，教職員が100%</w:t>
            </w:r>
            <w:r w:rsidR="002946CD" w:rsidRPr="005A6A8E">
              <w:rPr>
                <w:rFonts w:ascii="ＭＳ ゴシック" w:eastAsia="ＭＳ ゴシック" w:hAnsi="ＭＳ ゴシック" w:hint="eastAsia"/>
                <w:sz w:val="18"/>
              </w:rPr>
              <w:t>，地域住民が86.7%である</w:t>
            </w:r>
            <w:r w:rsidRPr="005A6A8E">
              <w:rPr>
                <w:rFonts w:ascii="ＭＳ ゴシック" w:eastAsia="ＭＳ ゴシック" w:hAnsi="ＭＳ ゴシック" w:hint="eastAsia"/>
                <w:sz w:val="18"/>
              </w:rPr>
              <w:t>のに対し，保護者は</w:t>
            </w:r>
            <w:r w:rsidR="002946CD" w:rsidRPr="005A6A8E">
              <w:rPr>
                <w:rFonts w:ascii="ＭＳ ゴシック" w:eastAsia="ＭＳ ゴシック" w:hAnsi="ＭＳ ゴシック" w:hint="eastAsia"/>
                <w:sz w:val="18"/>
              </w:rPr>
              <w:t>71.4</w:t>
            </w:r>
            <w:r w:rsidRPr="005A6A8E">
              <w:rPr>
                <w:rFonts w:ascii="ＭＳ ゴシック" w:eastAsia="ＭＳ ゴシック" w:hAnsi="ＭＳ ゴシック" w:hint="eastAsia"/>
                <w:sz w:val="18"/>
              </w:rPr>
              <w:t>5%である。</w:t>
            </w:r>
            <w:r w:rsidR="002946CD" w:rsidRPr="005A6A8E">
              <w:rPr>
                <w:rFonts w:ascii="ＭＳ ゴシック" w:eastAsia="ＭＳ ゴシック" w:hAnsi="ＭＳ ゴシック" w:hint="eastAsia"/>
                <w:sz w:val="18"/>
              </w:rPr>
              <w:t>小学校から不登校の生徒に対しては，学校だけでなく民生委員や地域の方の力をお借りして適切な対応を心掛ける。学校に来ている生徒に対しては，教育相談や三者懇談を通して生徒理解を深め，不登校を生まない学級経営・学校経営を行っていく</w:t>
            </w:r>
            <w:r w:rsidRPr="005A6A8E">
              <w:rPr>
                <w:rFonts w:ascii="ＭＳ ゴシック" w:eastAsia="ＭＳ ゴシック" w:hAnsi="ＭＳ ゴシック" w:hint="eastAsia"/>
                <w:sz w:val="18"/>
              </w:rPr>
              <w:t>。</w:t>
            </w:r>
          </w:p>
          <w:p w14:paraId="72FCE5AA" w14:textId="6E495D60" w:rsidR="004C3879" w:rsidRPr="00802C1B" w:rsidRDefault="002F52D6" w:rsidP="005A6A8E">
            <w:pPr>
              <w:jc w:val="left"/>
              <w:rPr>
                <w:rFonts w:asciiTheme="majorEastAsia" w:eastAsiaTheme="majorEastAsia" w:hAnsiTheme="majorEastAsia"/>
                <w:sz w:val="18"/>
              </w:rPr>
            </w:pPr>
            <w:r w:rsidRPr="005A6A8E">
              <w:rPr>
                <w:rFonts w:ascii="ＭＳ ゴシック" w:eastAsia="ＭＳ ゴシック" w:hAnsi="ＭＳ ゴシック" w:hint="eastAsia"/>
                <w:sz w:val="18"/>
              </w:rPr>
              <w:t>・</w:t>
            </w:r>
            <w:r w:rsidR="000908E2" w:rsidRPr="005A6A8E">
              <w:rPr>
                <w:rFonts w:ascii="ＭＳ ゴシック" w:eastAsia="ＭＳ ゴシック" w:hAnsi="ＭＳ ゴシック" w:hint="eastAsia"/>
                <w:sz w:val="18"/>
              </w:rPr>
              <w:t>B3</w:t>
            </w:r>
            <w:r w:rsidRPr="005A6A8E">
              <w:rPr>
                <w:rFonts w:ascii="ＭＳ ゴシック" w:eastAsia="ＭＳ ゴシック" w:hAnsi="ＭＳ ゴシック" w:hint="eastAsia"/>
                <w:sz w:val="18"/>
              </w:rPr>
              <w:t>「生徒は，主体的に家庭学習に取り組んでいる」では，生徒</w:t>
            </w:r>
            <w:r w:rsidR="000908E2" w:rsidRPr="005A6A8E">
              <w:rPr>
                <w:rFonts w:ascii="ＭＳ ゴシック" w:eastAsia="ＭＳ ゴシック" w:hAnsi="ＭＳ ゴシック" w:hint="eastAsia"/>
                <w:sz w:val="18"/>
              </w:rPr>
              <w:t>64.8</w:t>
            </w:r>
            <w:r w:rsidRPr="005A6A8E">
              <w:rPr>
                <w:rFonts w:ascii="ＭＳ ゴシック" w:eastAsia="ＭＳ ゴシック" w:hAnsi="ＭＳ ゴシック" w:hint="eastAsia"/>
                <w:sz w:val="18"/>
              </w:rPr>
              <w:t>%，教職員</w:t>
            </w:r>
            <w:r w:rsidR="000908E2" w:rsidRPr="005A6A8E">
              <w:rPr>
                <w:rFonts w:ascii="ＭＳ ゴシック" w:eastAsia="ＭＳ ゴシック" w:hAnsi="ＭＳ ゴシック" w:hint="eastAsia"/>
                <w:sz w:val="18"/>
              </w:rPr>
              <w:t>61.9</w:t>
            </w:r>
            <w:r w:rsidRPr="005A6A8E">
              <w:rPr>
                <w:rFonts w:ascii="ＭＳ ゴシック" w:eastAsia="ＭＳ ゴシック" w:hAnsi="ＭＳ ゴシック" w:hint="eastAsia"/>
                <w:sz w:val="18"/>
              </w:rPr>
              <w:t>%，保護者</w:t>
            </w:r>
            <w:r w:rsidR="000908E2" w:rsidRPr="005A6A8E">
              <w:rPr>
                <w:rFonts w:ascii="ＭＳ ゴシック" w:eastAsia="ＭＳ ゴシック" w:hAnsi="ＭＳ ゴシック" w:hint="eastAsia"/>
                <w:sz w:val="18"/>
              </w:rPr>
              <w:t>67.0%</w:t>
            </w:r>
            <w:r w:rsidRPr="005A6A8E">
              <w:rPr>
                <w:rFonts w:ascii="ＭＳ ゴシック" w:eastAsia="ＭＳ ゴシック" w:hAnsi="ＭＳ ゴシック" w:hint="eastAsia"/>
                <w:sz w:val="18"/>
              </w:rPr>
              <w:t>であった。本校では，例年生徒の学力向上が大きな課題である。</w:t>
            </w:r>
            <w:r w:rsidR="000908E2" w:rsidRPr="005A6A8E">
              <w:rPr>
                <w:rFonts w:ascii="ＭＳ ゴシック" w:eastAsia="ＭＳ ゴシック" w:hAnsi="ＭＳ ゴシック" w:hint="eastAsia"/>
                <w:sz w:val="18"/>
              </w:rPr>
              <w:t>A14</w:t>
            </w:r>
            <w:r w:rsidRPr="005A6A8E">
              <w:rPr>
                <w:rFonts w:ascii="ＭＳ ゴシック" w:eastAsia="ＭＳ ゴシック" w:hAnsi="ＭＳ ゴシック" w:hint="eastAsia"/>
                <w:sz w:val="18"/>
              </w:rPr>
              <w:t>「</w:t>
            </w:r>
            <w:r w:rsidR="000908E2" w:rsidRPr="005A6A8E">
              <w:rPr>
                <w:rFonts w:ascii="ＭＳ ゴシック" w:eastAsia="ＭＳ ゴシック" w:hAnsi="ＭＳ ゴシック" w:hint="eastAsia"/>
                <w:sz w:val="18"/>
              </w:rPr>
              <w:t>分かる</w:t>
            </w:r>
            <w:r w:rsidRPr="005A6A8E">
              <w:rPr>
                <w:rFonts w:ascii="ＭＳ ゴシック" w:eastAsia="ＭＳ ゴシック" w:hAnsi="ＭＳ ゴシック" w:hint="eastAsia"/>
                <w:sz w:val="18"/>
              </w:rPr>
              <w:t>授業・きめ細やかな指導」において，生徒は</w:t>
            </w:r>
            <w:r w:rsidR="000908E2" w:rsidRPr="005A6A8E">
              <w:rPr>
                <w:rFonts w:ascii="ＭＳ ゴシック" w:eastAsia="ＭＳ ゴシック" w:hAnsi="ＭＳ ゴシック" w:hint="eastAsia"/>
                <w:sz w:val="18"/>
              </w:rPr>
              <w:t>90.1</w:t>
            </w:r>
            <w:r w:rsidRPr="005A6A8E">
              <w:rPr>
                <w:rFonts w:ascii="ＭＳ ゴシック" w:eastAsia="ＭＳ ゴシック" w:hAnsi="ＭＳ ゴシック" w:hint="eastAsia"/>
                <w:sz w:val="18"/>
              </w:rPr>
              <w:t>%，教職員は100% と高く評価しているものの保護者が</w:t>
            </w:r>
            <w:r w:rsidR="000908E2" w:rsidRPr="005A6A8E">
              <w:rPr>
                <w:rFonts w:ascii="ＭＳ ゴシック" w:eastAsia="ＭＳ ゴシック" w:hAnsi="ＭＳ ゴシック" w:hint="eastAsia"/>
                <w:sz w:val="18"/>
              </w:rPr>
              <w:t>71.4</w:t>
            </w:r>
            <w:r w:rsidRPr="005A6A8E">
              <w:rPr>
                <w:rFonts w:ascii="ＭＳ ゴシック" w:eastAsia="ＭＳ ゴシック" w:hAnsi="ＭＳ ゴシック" w:hint="eastAsia"/>
                <w:sz w:val="18"/>
              </w:rPr>
              <w:t>%</w:t>
            </w:r>
            <w:r w:rsidR="000908E2" w:rsidRPr="005A6A8E">
              <w:rPr>
                <w:rFonts w:ascii="ＭＳ ゴシック" w:eastAsia="ＭＳ ゴシック" w:hAnsi="ＭＳ ゴシック" w:hint="eastAsia"/>
                <w:sz w:val="18"/>
              </w:rPr>
              <w:t>に留まっている。その</w:t>
            </w:r>
            <w:r w:rsidRPr="005A6A8E">
              <w:rPr>
                <w:rFonts w:ascii="ＭＳ ゴシック" w:eastAsia="ＭＳ ゴシック" w:hAnsi="ＭＳ ゴシック" w:hint="eastAsia"/>
                <w:sz w:val="18"/>
              </w:rPr>
              <w:t>要因の一つには，生徒の学力の向上が感じられないことに起因すると思われる</w:t>
            </w:r>
            <w:r w:rsidR="000908E2" w:rsidRPr="005A6A8E">
              <w:rPr>
                <w:rFonts w:ascii="ＭＳ ゴシック" w:eastAsia="ＭＳ ゴシック" w:hAnsi="ＭＳ ゴシック" w:hint="eastAsia"/>
                <w:sz w:val="18"/>
              </w:rPr>
              <w:t>が，A1「生徒は，主体的に学習に取り組んでいる」では，生徒85.8%，教職員90.5%，保護者79.0%であった。今年度，本校で取り組んだ学力向上推進</w:t>
            </w:r>
            <w:r w:rsidR="006022CE">
              <w:rPr>
                <w:rFonts w:ascii="ＭＳ ゴシック" w:eastAsia="ＭＳ ゴシック" w:hAnsi="ＭＳ ゴシック" w:hint="eastAsia"/>
                <w:sz w:val="18"/>
              </w:rPr>
              <w:t>研修</w:t>
            </w:r>
            <w:r w:rsidR="000908E2" w:rsidRPr="005A6A8E">
              <w:rPr>
                <w:rFonts w:ascii="ＭＳ ゴシック" w:eastAsia="ＭＳ ゴシック" w:hAnsi="ＭＳ ゴシック" w:hint="eastAsia"/>
                <w:sz w:val="18"/>
              </w:rPr>
              <w:t>により，</w:t>
            </w:r>
            <w:r w:rsidR="006022CE">
              <w:rPr>
                <w:rFonts w:ascii="ＭＳ ゴシック" w:eastAsia="ＭＳ ゴシック" w:hAnsi="ＭＳ ゴシック" w:hint="eastAsia"/>
                <w:sz w:val="18"/>
              </w:rPr>
              <w:t>生徒の実態に合った授業が展開されている</w:t>
            </w:r>
            <w:r w:rsidR="000908E2" w:rsidRPr="005A6A8E">
              <w:rPr>
                <w:rFonts w:ascii="ＭＳ ゴシック" w:eastAsia="ＭＳ ゴシック" w:hAnsi="ＭＳ ゴシック" w:hint="eastAsia"/>
                <w:sz w:val="18"/>
              </w:rPr>
              <w:t>成果が表れてきたの</w:t>
            </w:r>
            <w:r w:rsidR="005A6A8E">
              <w:rPr>
                <w:rFonts w:ascii="ＭＳ ゴシック" w:eastAsia="ＭＳ ゴシック" w:hAnsi="ＭＳ ゴシック" w:hint="eastAsia"/>
                <w:sz w:val="18"/>
              </w:rPr>
              <w:t>だろう</w:t>
            </w:r>
            <w:r w:rsidRPr="005A6A8E">
              <w:rPr>
                <w:rFonts w:ascii="ＭＳ ゴシック" w:eastAsia="ＭＳ ゴシック" w:hAnsi="ＭＳ ゴシック" w:hint="eastAsia"/>
                <w:sz w:val="18"/>
              </w:rPr>
              <w:t>。</w:t>
            </w:r>
            <w:r w:rsidR="000908E2" w:rsidRPr="005A6A8E">
              <w:rPr>
                <w:rFonts w:ascii="ＭＳ ゴシック" w:eastAsia="ＭＳ ゴシック" w:hAnsi="ＭＳ ゴシック" w:hint="eastAsia"/>
                <w:sz w:val="18"/>
              </w:rPr>
              <w:t>次年度も</w:t>
            </w:r>
            <w:r w:rsidR="000908E2" w:rsidRPr="005A6A8E">
              <w:rPr>
                <w:rFonts w:ascii="ＭＳ ゴシック" w:eastAsia="ＭＳ ゴシック" w:hAnsi="ＭＳ ゴシック" w:cs="Segoe UI Symbol" w:hint="eastAsia"/>
                <w:sz w:val="18"/>
              </w:rPr>
              <w:t>この取組を継続し，</w:t>
            </w:r>
            <w:r w:rsidRPr="005A6A8E">
              <w:rPr>
                <w:rFonts w:ascii="ＭＳ ゴシック" w:eastAsia="ＭＳ ゴシック" w:hAnsi="ＭＳ ゴシック" w:hint="eastAsia"/>
                <w:sz w:val="18"/>
              </w:rPr>
              <w:t>生徒の学力向上に</w:t>
            </w:r>
            <w:r w:rsidR="005A6A8E" w:rsidRPr="005A6A8E">
              <w:rPr>
                <w:rFonts w:ascii="ＭＳ ゴシック" w:eastAsia="ＭＳ ゴシック" w:hAnsi="ＭＳ ゴシック" w:hint="eastAsia"/>
                <w:sz w:val="18"/>
              </w:rPr>
              <w:t>努めていきたい</w:t>
            </w:r>
            <w:r w:rsidR="006022CE">
              <w:rPr>
                <w:rFonts w:ascii="ＭＳ ゴシック" w:eastAsia="ＭＳ ゴシック" w:hAnsi="ＭＳ ゴシック" w:hint="eastAsia"/>
                <w:sz w:val="18"/>
              </w:rPr>
              <w:t>。</w:t>
            </w:r>
            <w:bookmarkStart w:id="1" w:name="_GoBack"/>
            <w:bookmarkEnd w:id="1"/>
          </w:p>
        </w:tc>
      </w:tr>
    </w:tbl>
    <w:p w14:paraId="06B411D7" w14:textId="77777777" w:rsidR="004C3879" w:rsidRPr="005E520A" w:rsidRDefault="004C3879">
      <w:pPr>
        <w:jc w:val="left"/>
      </w:pPr>
    </w:p>
    <w:sectPr w:rsidR="004C3879" w:rsidRPr="005E520A" w:rsidSect="005A6A8E">
      <w:footerReference w:type="even" r:id="rId33"/>
      <w:pgSz w:w="11906" w:h="16838" w:code="9"/>
      <w:pgMar w:top="851" w:right="851" w:bottom="851" w:left="851" w:header="851" w:footer="992" w:gutter="0"/>
      <w:pgNumType w:fmt="numberInDash"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87C3" w14:textId="77777777" w:rsidR="001F09F1" w:rsidRDefault="001F09F1">
      <w:r>
        <w:separator/>
      </w:r>
    </w:p>
  </w:endnote>
  <w:endnote w:type="continuationSeparator" w:id="0">
    <w:p w14:paraId="52A1DED3" w14:textId="77777777" w:rsidR="001F09F1" w:rsidRDefault="001F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B570" w14:textId="77777777" w:rsidR="001F09F1" w:rsidRDefault="001F09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3D6566A" w14:textId="77777777" w:rsidR="001F09F1" w:rsidRDefault="001F09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73C1" w14:textId="77777777" w:rsidR="001F09F1" w:rsidRDefault="001F09F1">
      <w:r>
        <w:separator/>
      </w:r>
    </w:p>
  </w:footnote>
  <w:footnote w:type="continuationSeparator" w:id="0">
    <w:p w14:paraId="08401C61" w14:textId="77777777" w:rsidR="001F09F1" w:rsidRDefault="001F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36D"/>
    <w:multiLevelType w:val="hybridMultilevel"/>
    <w:tmpl w:val="7EE6AA16"/>
    <w:lvl w:ilvl="0" w:tplc="A4864FA2">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93166E"/>
    <w:multiLevelType w:val="hybridMultilevel"/>
    <w:tmpl w:val="83086652"/>
    <w:lvl w:ilvl="0" w:tplc="580E8930">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02C7B"/>
    <w:multiLevelType w:val="hybridMultilevel"/>
    <w:tmpl w:val="8B142A2C"/>
    <w:lvl w:ilvl="0" w:tplc="42D8D0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643454"/>
    <w:multiLevelType w:val="hybridMultilevel"/>
    <w:tmpl w:val="105A8C40"/>
    <w:lvl w:ilvl="0" w:tplc="60506FB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6630A45"/>
    <w:multiLevelType w:val="hybridMultilevel"/>
    <w:tmpl w:val="BC34C132"/>
    <w:lvl w:ilvl="0" w:tplc="48DA4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96A08"/>
    <w:multiLevelType w:val="hybridMultilevel"/>
    <w:tmpl w:val="70C49744"/>
    <w:lvl w:ilvl="0" w:tplc="4DF656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4412BE"/>
    <w:multiLevelType w:val="hybridMultilevel"/>
    <w:tmpl w:val="953E19D2"/>
    <w:lvl w:ilvl="0" w:tplc="60C4BB22">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494756"/>
    <w:multiLevelType w:val="hybridMultilevel"/>
    <w:tmpl w:val="45426D62"/>
    <w:lvl w:ilvl="0" w:tplc="D4A6A45E">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396506"/>
    <w:multiLevelType w:val="hybridMultilevel"/>
    <w:tmpl w:val="C69CE494"/>
    <w:lvl w:ilvl="0" w:tplc="CE52D1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2548B6"/>
    <w:multiLevelType w:val="hybridMultilevel"/>
    <w:tmpl w:val="C4A22864"/>
    <w:lvl w:ilvl="0" w:tplc="ABBE28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0"/>
  </w:num>
  <w:num w:numId="8">
    <w:abstractNumId w:val="7"/>
  </w:num>
  <w:num w:numId="9">
    <w:abstractNumId w:val="3"/>
  </w:num>
  <w:num w:numId="10">
    <w:abstractNumId w:val="11"/>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9025"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57B2"/>
    <w:rsid w:val="00006798"/>
    <w:rsid w:val="000068A7"/>
    <w:rsid w:val="00007F39"/>
    <w:rsid w:val="000157B3"/>
    <w:rsid w:val="000222B1"/>
    <w:rsid w:val="0002325F"/>
    <w:rsid w:val="00033904"/>
    <w:rsid w:val="000366B6"/>
    <w:rsid w:val="00037B31"/>
    <w:rsid w:val="000422CA"/>
    <w:rsid w:val="000432D3"/>
    <w:rsid w:val="0004522F"/>
    <w:rsid w:val="000459D6"/>
    <w:rsid w:val="00053CD1"/>
    <w:rsid w:val="0007093F"/>
    <w:rsid w:val="000745D9"/>
    <w:rsid w:val="00080F9F"/>
    <w:rsid w:val="00082DDD"/>
    <w:rsid w:val="00086A09"/>
    <w:rsid w:val="000908E2"/>
    <w:rsid w:val="00093A00"/>
    <w:rsid w:val="000A0D46"/>
    <w:rsid w:val="000A46D0"/>
    <w:rsid w:val="000A52CB"/>
    <w:rsid w:val="000A6D00"/>
    <w:rsid w:val="000B2175"/>
    <w:rsid w:val="000C275F"/>
    <w:rsid w:val="000C741D"/>
    <w:rsid w:val="000D2E10"/>
    <w:rsid w:val="000D3070"/>
    <w:rsid w:val="000E00B9"/>
    <w:rsid w:val="000E187E"/>
    <w:rsid w:val="000E1E50"/>
    <w:rsid w:val="000F4784"/>
    <w:rsid w:val="001016A8"/>
    <w:rsid w:val="001043C6"/>
    <w:rsid w:val="00112655"/>
    <w:rsid w:val="00112783"/>
    <w:rsid w:val="00114E71"/>
    <w:rsid w:val="00123C26"/>
    <w:rsid w:val="001240B3"/>
    <w:rsid w:val="00124D87"/>
    <w:rsid w:val="001250AF"/>
    <w:rsid w:val="001344D7"/>
    <w:rsid w:val="00145314"/>
    <w:rsid w:val="00147899"/>
    <w:rsid w:val="00154C07"/>
    <w:rsid w:val="00160CDC"/>
    <w:rsid w:val="00162EF6"/>
    <w:rsid w:val="00166A1B"/>
    <w:rsid w:val="001714ED"/>
    <w:rsid w:val="00175562"/>
    <w:rsid w:val="00187202"/>
    <w:rsid w:val="00194DA2"/>
    <w:rsid w:val="00197397"/>
    <w:rsid w:val="001A2B22"/>
    <w:rsid w:val="001B7592"/>
    <w:rsid w:val="001B7A8F"/>
    <w:rsid w:val="001C05F9"/>
    <w:rsid w:val="001C713A"/>
    <w:rsid w:val="001D1447"/>
    <w:rsid w:val="001D4D99"/>
    <w:rsid w:val="001E0F99"/>
    <w:rsid w:val="001F07BE"/>
    <w:rsid w:val="001F09F1"/>
    <w:rsid w:val="001F4105"/>
    <w:rsid w:val="002003B3"/>
    <w:rsid w:val="00200A2A"/>
    <w:rsid w:val="00203271"/>
    <w:rsid w:val="002154E7"/>
    <w:rsid w:val="00227C4A"/>
    <w:rsid w:val="00233643"/>
    <w:rsid w:val="00242515"/>
    <w:rsid w:val="002535F6"/>
    <w:rsid w:val="00257B95"/>
    <w:rsid w:val="00265690"/>
    <w:rsid w:val="00275DF9"/>
    <w:rsid w:val="002946CD"/>
    <w:rsid w:val="002A3EE5"/>
    <w:rsid w:val="002A6B06"/>
    <w:rsid w:val="002A7FA2"/>
    <w:rsid w:val="002B27DA"/>
    <w:rsid w:val="002B30A0"/>
    <w:rsid w:val="002C29C5"/>
    <w:rsid w:val="002C6EEB"/>
    <w:rsid w:val="002C7587"/>
    <w:rsid w:val="002D0080"/>
    <w:rsid w:val="002E776E"/>
    <w:rsid w:val="002F52D6"/>
    <w:rsid w:val="002F5B94"/>
    <w:rsid w:val="003021C6"/>
    <w:rsid w:val="00304620"/>
    <w:rsid w:val="00304B83"/>
    <w:rsid w:val="00305EDD"/>
    <w:rsid w:val="0031646B"/>
    <w:rsid w:val="00321FFA"/>
    <w:rsid w:val="00324ADD"/>
    <w:rsid w:val="00324D85"/>
    <w:rsid w:val="00334D6C"/>
    <w:rsid w:val="00355FAD"/>
    <w:rsid w:val="00371E1F"/>
    <w:rsid w:val="00375D24"/>
    <w:rsid w:val="00383828"/>
    <w:rsid w:val="003915E1"/>
    <w:rsid w:val="003C0372"/>
    <w:rsid w:val="003C38F4"/>
    <w:rsid w:val="003C404B"/>
    <w:rsid w:val="003C6D97"/>
    <w:rsid w:val="003D27D1"/>
    <w:rsid w:val="003D4D2E"/>
    <w:rsid w:val="003E1B14"/>
    <w:rsid w:val="003E4ECE"/>
    <w:rsid w:val="003E6052"/>
    <w:rsid w:val="003F0B4F"/>
    <w:rsid w:val="003F5701"/>
    <w:rsid w:val="003F72DA"/>
    <w:rsid w:val="003F7CDA"/>
    <w:rsid w:val="00402408"/>
    <w:rsid w:val="00405F99"/>
    <w:rsid w:val="00437B18"/>
    <w:rsid w:val="004424ED"/>
    <w:rsid w:val="0044587F"/>
    <w:rsid w:val="0045032F"/>
    <w:rsid w:val="00455A55"/>
    <w:rsid w:val="00456552"/>
    <w:rsid w:val="00461D1B"/>
    <w:rsid w:val="00463618"/>
    <w:rsid w:val="0046745A"/>
    <w:rsid w:val="00472957"/>
    <w:rsid w:val="004813B0"/>
    <w:rsid w:val="004813DE"/>
    <w:rsid w:val="00482057"/>
    <w:rsid w:val="004A22F9"/>
    <w:rsid w:val="004B2829"/>
    <w:rsid w:val="004B2A4F"/>
    <w:rsid w:val="004C3879"/>
    <w:rsid w:val="004D04B8"/>
    <w:rsid w:val="004D7DFC"/>
    <w:rsid w:val="004E2F6D"/>
    <w:rsid w:val="004E3725"/>
    <w:rsid w:val="00514CD8"/>
    <w:rsid w:val="00520773"/>
    <w:rsid w:val="005214DE"/>
    <w:rsid w:val="0052175C"/>
    <w:rsid w:val="0053219B"/>
    <w:rsid w:val="00535984"/>
    <w:rsid w:val="0053633C"/>
    <w:rsid w:val="00543827"/>
    <w:rsid w:val="005529AC"/>
    <w:rsid w:val="00553206"/>
    <w:rsid w:val="00555740"/>
    <w:rsid w:val="0055750A"/>
    <w:rsid w:val="00557A66"/>
    <w:rsid w:val="005677E5"/>
    <w:rsid w:val="00583268"/>
    <w:rsid w:val="00591D64"/>
    <w:rsid w:val="00596ABB"/>
    <w:rsid w:val="005971C7"/>
    <w:rsid w:val="005A070F"/>
    <w:rsid w:val="005A3F32"/>
    <w:rsid w:val="005A6A8E"/>
    <w:rsid w:val="005C0455"/>
    <w:rsid w:val="005C05F9"/>
    <w:rsid w:val="005C173A"/>
    <w:rsid w:val="005C47C1"/>
    <w:rsid w:val="005E520A"/>
    <w:rsid w:val="006018F6"/>
    <w:rsid w:val="006022CE"/>
    <w:rsid w:val="00607EE4"/>
    <w:rsid w:val="00620692"/>
    <w:rsid w:val="00622A3F"/>
    <w:rsid w:val="0063784E"/>
    <w:rsid w:val="00644E9D"/>
    <w:rsid w:val="00646DCD"/>
    <w:rsid w:val="006476EC"/>
    <w:rsid w:val="00657212"/>
    <w:rsid w:val="0066664C"/>
    <w:rsid w:val="00671C00"/>
    <w:rsid w:val="00675D6A"/>
    <w:rsid w:val="00686A51"/>
    <w:rsid w:val="00686F01"/>
    <w:rsid w:val="00687AA8"/>
    <w:rsid w:val="00687E75"/>
    <w:rsid w:val="00691C1A"/>
    <w:rsid w:val="00696F94"/>
    <w:rsid w:val="0069793C"/>
    <w:rsid w:val="006A5145"/>
    <w:rsid w:val="006B3489"/>
    <w:rsid w:val="006B4EB2"/>
    <w:rsid w:val="006C160C"/>
    <w:rsid w:val="006C5E22"/>
    <w:rsid w:val="006C749A"/>
    <w:rsid w:val="006D3A7D"/>
    <w:rsid w:val="006E72DB"/>
    <w:rsid w:val="006F3E9C"/>
    <w:rsid w:val="006F5407"/>
    <w:rsid w:val="006F56D9"/>
    <w:rsid w:val="006F7122"/>
    <w:rsid w:val="006F7B73"/>
    <w:rsid w:val="0070087B"/>
    <w:rsid w:val="00706EDC"/>
    <w:rsid w:val="00712EF2"/>
    <w:rsid w:val="00715634"/>
    <w:rsid w:val="007174BF"/>
    <w:rsid w:val="0072201E"/>
    <w:rsid w:val="007227E0"/>
    <w:rsid w:val="00736A12"/>
    <w:rsid w:val="00747705"/>
    <w:rsid w:val="00752EDD"/>
    <w:rsid w:val="0075580B"/>
    <w:rsid w:val="00756054"/>
    <w:rsid w:val="007572D5"/>
    <w:rsid w:val="007644A5"/>
    <w:rsid w:val="00776480"/>
    <w:rsid w:val="0079423C"/>
    <w:rsid w:val="007B32D7"/>
    <w:rsid w:val="007B63A0"/>
    <w:rsid w:val="007B6F65"/>
    <w:rsid w:val="007C3B6B"/>
    <w:rsid w:val="007C5C60"/>
    <w:rsid w:val="007E2FCF"/>
    <w:rsid w:val="007F0B92"/>
    <w:rsid w:val="007F7A08"/>
    <w:rsid w:val="008020DF"/>
    <w:rsid w:val="00802C1B"/>
    <w:rsid w:val="008051BD"/>
    <w:rsid w:val="00807156"/>
    <w:rsid w:val="00807A89"/>
    <w:rsid w:val="0081099C"/>
    <w:rsid w:val="0081581C"/>
    <w:rsid w:val="00816121"/>
    <w:rsid w:val="008178E7"/>
    <w:rsid w:val="008179A5"/>
    <w:rsid w:val="00817C51"/>
    <w:rsid w:val="00821494"/>
    <w:rsid w:val="0082210C"/>
    <w:rsid w:val="008264E3"/>
    <w:rsid w:val="00833204"/>
    <w:rsid w:val="00835E0C"/>
    <w:rsid w:val="008402C8"/>
    <w:rsid w:val="008437EC"/>
    <w:rsid w:val="0084401D"/>
    <w:rsid w:val="00847B02"/>
    <w:rsid w:val="00852CC1"/>
    <w:rsid w:val="00855070"/>
    <w:rsid w:val="00856BD0"/>
    <w:rsid w:val="008639D4"/>
    <w:rsid w:val="00865F7F"/>
    <w:rsid w:val="00866436"/>
    <w:rsid w:val="00870094"/>
    <w:rsid w:val="008750F5"/>
    <w:rsid w:val="00877506"/>
    <w:rsid w:val="0089546B"/>
    <w:rsid w:val="008B6875"/>
    <w:rsid w:val="008C2EA0"/>
    <w:rsid w:val="008D13EE"/>
    <w:rsid w:val="008D38DE"/>
    <w:rsid w:val="008D4942"/>
    <w:rsid w:val="008D57C2"/>
    <w:rsid w:val="008E03B0"/>
    <w:rsid w:val="008F1A5E"/>
    <w:rsid w:val="008F3631"/>
    <w:rsid w:val="0090225C"/>
    <w:rsid w:val="0090479D"/>
    <w:rsid w:val="00906FEE"/>
    <w:rsid w:val="00912B56"/>
    <w:rsid w:val="00917290"/>
    <w:rsid w:val="00922F97"/>
    <w:rsid w:val="00934BB7"/>
    <w:rsid w:val="00944AFE"/>
    <w:rsid w:val="009572AF"/>
    <w:rsid w:val="00962E5D"/>
    <w:rsid w:val="00970705"/>
    <w:rsid w:val="009709C8"/>
    <w:rsid w:val="00973A51"/>
    <w:rsid w:val="0097734F"/>
    <w:rsid w:val="00982555"/>
    <w:rsid w:val="009951BB"/>
    <w:rsid w:val="009A130A"/>
    <w:rsid w:val="009A1D7D"/>
    <w:rsid w:val="009A4F11"/>
    <w:rsid w:val="009A6E6D"/>
    <w:rsid w:val="009B5759"/>
    <w:rsid w:val="009C1743"/>
    <w:rsid w:val="009C6E4D"/>
    <w:rsid w:val="009D72B8"/>
    <w:rsid w:val="009D7D5E"/>
    <w:rsid w:val="009D7FE5"/>
    <w:rsid w:val="009E6688"/>
    <w:rsid w:val="009F0A58"/>
    <w:rsid w:val="009F1379"/>
    <w:rsid w:val="009F16EC"/>
    <w:rsid w:val="009F2891"/>
    <w:rsid w:val="00A008A2"/>
    <w:rsid w:val="00A01240"/>
    <w:rsid w:val="00A050B1"/>
    <w:rsid w:val="00A073EF"/>
    <w:rsid w:val="00A25425"/>
    <w:rsid w:val="00A263F6"/>
    <w:rsid w:val="00A30D3C"/>
    <w:rsid w:val="00A32B05"/>
    <w:rsid w:val="00A33A3F"/>
    <w:rsid w:val="00A3415E"/>
    <w:rsid w:val="00A41FE1"/>
    <w:rsid w:val="00A42BD9"/>
    <w:rsid w:val="00A50967"/>
    <w:rsid w:val="00A6118B"/>
    <w:rsid w:val="00A833ED"/>
    <w:rsid w:val="00A834A4"/>
    <w:rsid w:val="00A876D4"/>
    <w:rsid w:val="00A9504E"/>
    <w:rsid w:val="00AA2A22"/>
    <w:rsid w:val="00AB2726"/>
    <w:rsid w:val="00AB4AA7"/>
    <w:rsid w:val="00AE5C6E"/>
    <w:rsid w:val="00AF7136"/>
    <w:rsid w:val="00B02CCE"/>
    <w:rsid w:val="00B07EFB"/>
    <w:rsid w:val="00B1454B"/>
    <w:rsid w:val="00B228BF"/>
    <w:rsid w:val="00B333D1"/>
    <w:rsid w:val="00B352C3"/>
    <w:rsid w:val="00B36A91"/>
    <w:rsid w:val="00B40BEA"/>
    <w:rsid w:val="00B65792"/>
    <w:rsid w:val="00B70940"/>
    <w:rsid w:val="00B72F7E"/>
    <w:rsid w:val="00B77B54"/>
    <w:rsid w:val="00B81D97"/>
    <w:rsid w:val="00B83E66"/>
    <w:rsid w:val="00B87E8B"/>
    <w:rsid w:val="00B92AEF"/>
    <w:rsid w:val="00B965B1"/>
    <w:rsid w:val="00BA44FD"/>
    <w:rsid w:val="00BA70FF"/>
    <w:rsid w:val="00BA75F6"/>
    <w:rsid w:val="00BB35A1"/>
    <w:rsid w:val="00BB4B64"/>
    <w:rsid w:val="00BC2B86"/>
    <w:rsid w:val="00BC3FDF"/>
    <w:rsid w:val="00BD3857"/>
    <w:rsid w:val="00BD5450"/>
    <w:rsid w:val="00BE052F"/>
    <w:rsid w:val="00BE45D6"/>
    <w:rsid w:val="00BE5963"/>
    <w:rsid w:val="00BE76C4"/>
    <w:rsid w:val="00BF0E8E"/>
    <w:rsid w:val="00BF1DC2"/>
    <w:rsid w:val="00C10AF4"/>
    <w:rsid w:val="00C217A7"/>
    <w:rsid w:val="00C32726"/>
    <w:rsid w:val="00C344E5"/>
    <w:rsid w:val="00C37DAD"/>
    <w:rsid w:val="00C42099"/>
    <w:rsid w:val="00C4562C"/>
    <w:rsid w:val="00C46725"/>
    <w:rsid w:val="00C47213"/>
    <w:rsid w:val="00C52788"/>
    <w:rsid w:val="00C54AF7"/>
    <w:rsid w:val="00C5776E"/>
    <w:rsid w:val="00C60C6F"/>
    <w:rsid w:val="00C63960"/>
    <w:rsid w:val="00C66D29"/>
    <w:rsid w:val="00C70AF7"/>
    <w:rsid w:val="00C70F28"/>
    <w:rsid w:val="00C73ACA"/>
    <w:rsid w:val="00C81C41"/>
    <w:rsid w:val="00C83252"/>
    <w:rsid w:val="00C94E53"/>
    <w:rsid w:val="00C96B89"/>
    <w:rsid w:val="00CA30A5"/>
    <w:rsid w:val="00CB3183"/>
    <w:rsid w:val="00CC3A0B"/>
    <w:rsid w:val="00CC4022"/>
    <w:rsid w:val="00CE0A3B"/>
    <w:rsid w:val="00CE14DB"/>
    <w:rsid w:val="00CE45D7"/>
    <w:rsid w:val="00CE53E7"/>
    <w:rsid w:val="00CF42D1"/>
    <w:rsid w:val="00CF78E5"/>
    <w:rsid w:val="00D000A7"/>
    <w:rsid w:val="00D04BF8"/>
    <w:rsid w:val="00D146F0"/>
    <w:rsid w:val="00D410B5"/>
    <w:rsid w:val="00D479DE"/>
    <w:rsid w:val="00D56047"/>
    <w:rsid w:val="00D65E3C"/>
    <w:rsid w:val="00D84D82"/>
    <w:rsid w:val="00D87D45"/>
    <w:rsid w:val="00D94B32"/>
    <w:rsid w:val="00D96078"/>
    <w:rsid w:val="00DA0555"/>
    <w:rsid w:val="00DA155A"/>
    <w:rsid w:val="00DA36CD"/>
    <w:rsid w:val="00DA6EB5"/>
    <w:rsid w:val="00DC7AAC"/>
    <w:rsid w:val="00DD0320"/>
    <w:rsid w:val="00DD3F05"/>
    <w:rsid w:val="00DE0BC4"/>
    <w:rsid w:val="00DE2A74"/>
    <w:rsid w:val="00DF64BD"/>
    <w:rsid w:val="00E00E6F"/>
    <w:rsid w:val="00E00EAB"/>
    <w:rsid w:val="00E0601B"/>
    <w:rsid w:val="00E11A6C"/>
    <w:rsid w:val="00E17725"/>
    <w:rsid w:val="00E2183B"/>
    <w:rsid w:val="00E33BAB"/>
    <w:rsid w:val="00E37FCA"/>
    <w:rsid w:val="00E40DDD"/>
    <w:rsid w:val="00E41EC1"/>
    <w:rsid w:val="00E4341C"/>
    <w:rsid w:val="00E46D8B"/>
    <w:rsid w:val="00E55043"/>
    <w:rsid w:val="00E61C9D"/>
    <w:rsid w:val="00E64FEE"/>
    <w:rsid w:val="00E666BC"/>
    <w:rsid w:val="00E66AF4"/>
    <w:rsid w:val="00E74288"/>
    <w:rsid w:val="00E812FE"/>
    <w:rsid w:val="00EA2351"/>
    <w:rsid w:val="00EA56D4"/>
    <w:rsid w:val="00EA774C"/>
    <w:rsid w:val="00EB2FA5"/>
    <w:rsid w:val="00EB4334"/>
    <w:rsid w:val="00EB630A"/>
    <w:rsid w:val="00EC1CCC"/>
    <w:rsid w:val="00EC3751"/>
    <w:rsid w:val="00EC45E5"/>
    <w:rsid w:val="00EC6916"/>
    <w:rsid w:val="00EC7466"/>
    <w:rsid w:val="00ED25E1"/>
    <w:rsid w:val="00EE19BA"/>
    <w:rsid w:val="00EE1AC8"/>
    <w:rsid w:val="00EF5329"/>
    <w:rsid w:val="00EF56A5"/>
    <w:rsid w:val="00F00A0E"/>
    <w:rsid w:val="00F0391A"/>
    <w:rsid w:val="00F041E6"/>
    <w:rsid w:val="00F07ED2"/>
    <w:rsid w:val="00F1317C"/>
    <w:rsid w:val="00F15A3B"/>
    <w:rsid w:val="00F172D4"/>
    <w:rsid w:val="00F1799E"/>
    <w:rsid w:val="00F25ECF"/>
    <w:rsid w:val="00F27500"/>
    <w:rsid w:val="00F309C7"/>
    <w:rsid w:val="00F34E62"/>
    <w:rsid w:val="00F372AC"/>
    <w:rsid w:val="00F40E10"/>
    <w:rsid w:val="00F52839"/>
    <w:rsid w:val="00F71637"/>
    <w:rsid w:val="00F755A9"/>
    <w:rsid w:val="00F83216"/>
    <w:rsid w:val="00F83221"/>
    <w:rsid w:val="00F8548F"/>
    <w:rsid w:val="00FA39D2"/>
    <w:rsid w:val="00FA4156"/>
    <w:rsid w:val="00FB3ADE"/>
    <w:rsid w:val="00FC73EA"/>
    <w:rsid w:val="00FD452D"/>
    <w:rsid w:val="00FD6FB5"/>
    <w:rsid w:val="00FE7766"/>
    <w:rsid w:val="00FF514F"/>
    <w:rsid w:val="00FF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fill="f" fillcolor="#969696">
      <v:fill color="#969696" on="f"/>
      <v:textbox inset="5.85pt,.7pt,5.85pt,.7pt"/>
    </o:shapedefaults>
    <o:shapelayout v:ext="edit">
      <o:idmap v:ext="edit" data="1"/>
    </o:shapelayout>
  </w:shapeDefaults>
  <w:decimalSymbol w:val="."/>
  <w:listSeparator w:val=","/>
  <w14:docId w14:val="10B14E66"/>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4E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 w:type="paragraph" w:customStyle="1" w:styleId="Word">
    <w:name w:val="標準；(Word文書)"/>
    <w:basedOn w:val="a"/>
    <w:rsid w:val="006018F6"/>
    <w:pPr>
      <w:overflowPunct w:val="0"/>
      <w:textAlignment w:val="baseline"/>
    </w:pPr>
    <w:rPr>
      <w:rFonts w:ascii="Times New Roman" w:hAnsi="Times New Roman" w:cs="ＭＳ 明朝" w:hint="eastAsia"/>
      <w:color w:val="000000"/>
      <w:kern w:val="0"/>
      <w:szCs w:val="20"/>
    </w:rPr>
  </w:style>
  <w:style w:type="table" w:styleId="a8">
    <w:name w:val="Table Grid"/>
    <w:basedOn w:val="a1"/>
    <w:uiPriority w:val="39"/>
    <w:rsid w:val="0051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83252"/>
    <w:pPr>
      <w:ind w:leftChars="400" w:left="840"/>
    </w:pPr>
  </w:style>
  <w:style w:type="paragraph" w:customStyle="1" w:styleId="Default">
    <w:name w:val="Default"/>
    <w:rsid w:val="002C29C5"/>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2E08A-7E7E-480B-9475-7F80251B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11772</Words>
  <Characters>1007</Characters>
  <Application>Microsoft Office Word</Application>
  <DocSecurity>0</DocSecurity>
  <Lines>8</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平成１９年度　宇都宮市立○○○小・中学校　学校評価計画</vt:lpstr>
    </vt:vector>
  </TitlesOfParts>
  <Company>宇都宮市教育委員会</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指導Ｇ</dc:creator>
  <cp:lastModifiedBy>24j008</cp:lastModifiedBy>
  <cp:revision>2</cp:revision>
  <cp:lastPrinted>2025-02-27T09:14:00Z</cp:lastPrinted>
  <dcterms:created xsi:type="dcterms:W3CDTF">2025-02-28T02:33:00Z</dcterms:created>
  <dcterms:modified xsi:type="dcterms:W3CDTF">2025-02-28T02:33:00Z</dcterms:modified>
</cp:coreProperties>
</file>