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4D" w:rsidRPr="006342B1" w:rsidRDefault="006342B1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6"/>
          <w:szCs w:val="26"/>
        </w:rPr>
      </w:pPr>
      <w:bookmarkStart w:id="0" w:name="_GoBack"/>
      <w:bookmarkEnd w:id="0"/>
      <w:r w:rsidRPr="006342B1">
        <w:rPr>
          <w:rFonts w:asciiTheme="majorEastAsia" w:eastAsiaTheme="majorEastAsia" w:hAnsiTheme="majorEastAsia" w:hint="eastAsia"/>
          <w:b/>
          <w:sz w:val="26"/>
          <w:szCs w:val="26"/>
        </w:rPr>
        <w:t>PTA</w:t>
      </w:r>
      <w:r w:rsidR="00FA0BAE" w:rsidRPr="006342B1">
        <w:rPr>
          <w:rFonts w:asciiTheme="majorEastAsia" w:eastAsiaTheme="majorEastAsia" w:hAnsiTheme="majorEastAsia" w:hint="eastAsia"/>
          <w:b/>
          <w:sz w:val="26"/>
          <w:szCs w:val="26"/>
        </w:rPr>
        <w:t>平成</w:t>
      </w:r>
      <w:r w:rsidRPr="006342B1">
        <w:rPr>
          <w:rFonts w:asciiTheme="majorEastAsia" w:eastAsiaTheme="majorEastAsia" w:hAnsiTheme="majorEastAsia" w:hint="eastAsia"/>
          <w:b/>
          <w:sz w:val="26"/>
          <w:szCs w:val="26"/>
        </w:rPr>
        <w:t>25</w:t>
      </w:r>
      <w:r w:rsidR="00FA0BAE" w:rsidRPr="006342B1">
        <w:rPr>
          <w:rFonts w:asciiTheme="majorEastAsia" w:eastAsiaTheme="majorEastAsia" w:hAnsiTheme="majorEastAsia" w:hint="eastAsia"/>
          <w:b/>
          <w:sz w:val="26"/>
          <w:szCs w:val="26"/>
        </w:rPr>
        <w:t>年度活動報告書・平成</w:t>
      </w:r>
      <w:r w:rsidRPr="006342B1">
        <w:rPr>
          <w:rFonts w:asciiTheme="majorEastAsia" w:eastAsiaTheme="majorEastAsia" w:hAnsiTheme="majorEastAsia" w:hint="eastAsia"/>
          <w:b/>
          <w:sz w:val="26"/>
          <w:szCs w:val="26"/>
        </w:rPr>
        <w:t>26</w:t>
      </w:r>
      <w:r w:rsidR="00FA0BAE" w:rsidRPr="006342B1">
        <w:rPr>
          <w:rFonts w:asciiTheme="majorEastAsia" w:eastAsiaTheme="majorEastAsia" w:hAnsiTheme="majorEastAsia" w:hint="eastAsia"/>
          <w:b/>
          <w:sz w:val="26"/>
          <w:szCs w:val="26"/>
        </w:rPr>
        <w:t xml:space="preserve">年度活動計画書　（　　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 </w:t>
      </w:r>
      <w:r w:rsidR="00FA0BAE" w:rsidRPr="006342B1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　　）部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046"/>
        <w:gridCol w:w="3396"/>
        <w:gridCol w:w="410"/>
        <w:gridCol w:w="1100"/>
        <w:gridCol w:w="3139"/>
      </w:tblGrid>
      <w:tr w:rsidR="00177535" w:rsidTr="00075970">
        <w:trPr>
          <w:trHeight w:val="340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535" w:rsidRPr="00177535" w:rsidRDefault="00177535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7535" w:rsidRPr="00177535" w:rsidRDefault="00177535" w:rsidP="00013CB9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活動日時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535" w:rsidRPr="00177535" w:rsidRDefault="00177535" w:rsidP="00177535">
            <w:pPr>
              <w:tabs>
                <w:tab w:val="left" w:pos="426"/>
              </w:tabs>
              <w:ind w:firstLineChars="300" w:firstLine="632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活　動　内　容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535" w:rsidRPr="00177535" w:rsidRDefault="00177535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7535" w:rsidRPr="00177535" w:rsidRDefault="00177535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活動日時</w:t>
            </w:r>
          </w:p>
        </w:tc>
        <w:tc>
          <w:tcPr>
            <w:tcW w:w="31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535" w:rsidRPr="00177535" w:rsidRDefault="00177535" w:rsidP="00177535">
            <w:pPr>
              <w:tabs>
                <w:tab w:val="left" w:pos="426"/>
              </w:tabs>
              <w:ind w:firstLineChars="300" w:firstLine="632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活　動　内　容</w:t>
            </w:r>
          </w:p>
        </w:tc>
      </w:tr>
      <w:tr w:rsidR="00177535" w:rsidTr="00075970">
        <w:trPr>
          <w:trHeight w:val="9059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平</w:t>
            </w: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成</w:t>
            </w: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25</w:t>
            </w: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年</w:t>
            </w: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度</w:t>
            </w: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177535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　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Pr="00177535" w:rsidRDefault="00AC16F8" w:rsidP="00AC16F8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535" w:rsidRDefault="00177535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P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535" w:rsidRDefault="00177535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平</w:t>
            </w: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成</w:t>
            </w: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2</w:t>
            </w:r>
            <w:r w:rsidR="00075970">
              <w:rPr>
                <w:rFonts w:asciiTheme="majorEastAsia" w:eastAsiaTheme="majorEastAsia" w:hAnsiTheme="majorEastAsia" w:hint="eastAsia"/>
                <w:b/>
                <w:szCs w:val="21"/>
              </w:rPr>
              <w:t>6</w:t>
            </w: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年</w:t>
            </w: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度</w:t>
            </w: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A30E7" w:rsidRPr="00177535" w:rsidRDefault="000A30E7" w:rsidP="00FA0BAE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7535" w:rsidRDefault="00177535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Pr="00AC16F8" w:rsidRDefault="00AC16F8" w:rsidP="00FA0BAE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535" w:rsidRDefault="00177535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  <w:p w:rsidR="00AC16F8" w:rsidRPr="00AC16F8" w:rsidRDefault="00AC16F8" w:rsidP="00177535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:rsidR="000A30E7" w:rsidRDefault="000A30E7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4483"/>
        <w:gridCol w:w="409"/>
        <w:gridCol w:w="4266"/>
      </w:tblGrid>
      <w:tr w:rsidR="000A30E7" w:rsidTr="00075970">
        <w:trPr>
          <w:trHeight w:val="340"/>
        </w:trPr>
        <w:tc>
          <w:tcPr>
            <w:tcW w:w="394" w:type="dxa"/>
          </w:tcPr>
          <w:p w:rsidR="000A30E7" w:rsidRDefault="000A30E7" w:rsidP="000A30E7">
            <w:pPr>
              <w:tabs>
                <w:tab w:val="left" w:pos="426"/>
              </w:tabs>
              <w:ind w:left="-2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483" w:type="dxa"/>
          </w:tcPr>
          <w:p w:rsidR="000A30E7" w:rsidRPr="00013CB9" w:rsidRDefault="00013CB9" w:rsidP="00075970">
            <w:pPr>
              <w:tabs>
                <w:tab w:val="left" w:pos="426"/>
              </w:tabs>
              <w:ind w:firstLineChars="300" w:firstLine="632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平成２５年度予算額</w:t>
            </w:r>
            <w:r w:rsidR="00075970">
              <w:rPr>
                <w:rFonts w:asciiTheme="majorEastAsia" w:eastAsiaTheme="majorEastAsia" w:hAnsiTheme="majorEastAsia" w:hint="eastAsia"/>
                <w:b/>
                <w:szCs w:val="21"/>
              </w:rPr>
              <w:t>執行</w:t>
            </w:r>
          </w:p>
        </w:tc>
        <w:tc>
          <w:tcPr>
            <w:tcW w:w="394" w:type="dxa"/>
          </w:tcPr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266" w:type="dxa"/>
          </w:tcPr>
          <w:p w:rsidR="000A30E7" w:rsidRPr="00013CB9" w:rsidRDefault="00013CB9" w:rsidP="00013CB9">
            <w:pPr>
              <w:tabs>
                <w:tab w:val="left" w:pos="426"/>
              </w:tabs>
              <w:ind w:firstLineChars="300" w:firstLine="632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平成２６年度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予算</w:t>
            </w: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希望額</w:t>
            </w:r>
          </w:p>
        </w:tc>
      </w:tr>
      <w:tr w:rsidR="000A30E7" w:rsidTr="00075970">
        <w:trPr>
          <w:trHeight w:val="1283"/>
        </w:trPr>
        <w:tc>
          <w:tcPr>
            <w:tcW w:w="394" w:type="dxa"/>
            <w:vAlign w:val="center"/>
          </w:tcPr>
          <w:p w:rsidR="000A30E7" w:rsidRPr="00013CB9" w:rsidRDefault="000A30E7" w:rsidP="00075970">
            <w:pPr>
              <w:tabs>
                <w:tab w:val="left" w:pos="426"/>
              </w:tabs>
              <w:ind w:left="-21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予</w:t>
            </w:r>
          </w:p>
          <w:p w:rsidR="000A30E7" w:rsidRPr="00013CB9" w:rsidRDefault="000A30E7" w:rsidP="00075970">
            <w:pPr>
              <w:tabs>
                <w:tab w:val="left" w:pos="426"/>
              </w:tabs>
              <w:ind w:left="-21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算</w:t>
            </w:r>
          </w:p>
          <w:p w:rsidR="000A30E7" w:rsidRDefault="000A30E7" w:rsidP="00075970">
            <w:pPr>
              <w:tabs>
                <w:tab w:val="left" w:pos="426"/>
              </w:tabs>
              <w:ind w:left="-2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額</w:t>
            </w:r>
          </w:p>
          <w:p w:rsidR="00013CB9" w:rsidRDefault="00013CB9" w:rsidP="00075970">
            <w:pPr>
              <w:tabs>
                <w:tab w:val="left" w:pos="426"/>
              </w:tabs>
              <w:ind w:left="-2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483" w:type="dxa"/>
          </w:tcPr>
          <w:p w:rsidR="000A30E7" w:rsidRDefault="000A30E7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0A30E7" w:rsidRPr="00013CB9" w:rsidRDefault="00013CB9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希望額</w:t>
            </w:r>
          </w:p>
          <w:p w:rsidR="000A30E7" w:rsidRDefault="000A30E7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266" w:type="dxa"/>
          </w:tcPr>
          <w:p w:rsidR="000A30E7" w:rsidRDefault="000A30E7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013CB9" w:rsidTr="00075970">
        <w:trPr>
          <w:trHeight w:val="2314"/>
        </w:trPr>
        <w:tc>
          <w:tcPr>
            <w:tcW w:w="394" w:type="dxa"/>
          </w:tcPr>
          <w:p w:rsidR="00AC16F8" w:rsidRDefault="00AC16F8" w:rsidP="000A30E7">
            <w:pPr>
              <w:tabs>
                <w:tab w:val="left" w:pos="426"/>
              </w:tabs>
              <w:ind w:left="-21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13CB9" w:rsidRPr="00013CB9" w:rsidRDefault="00013CB9" w:rsidP="000A30E7">
            <w:pPr>
              <w:tabs>
                <w:tab w:val="left" w:pos="426"/>
              </w:tabs>
              <w:ind w:left="-21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執</w:t>
            </w:r>
          </w:p>
          <w:p w:rsidR="00013CB9" w:rsidRPr="00013CB9" w:rsidRDefault="00013CB9" w:rsidP="000A30E7">
            <w:pPr>
              <w:tabs>
                <w:tab w:val="left" w:pos="426"/>
              </w:tabs>
              <w:ind w:left="-21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行</w:t>
            </w:r>
          </w:p>
          <w:p w:rsidR="00013CB9" w:rsidRPr="00013CB9" w:rsidRDefault="00013CB9" w:rsidP="000A30E7">
            <w:pPr>
              <w:tabs>
                <w:tab w:val="left" w:pos="426"/>
              </w:tabs>
              <w:ind w:left="-21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内</w:t>
            </w:r>
          </w:p>
          <w:p w:rsidR="00013CB9" w:rsidRPr="00013CB9" w:rsidRDefault="00013CB9" w:rsidP="000A30E7">
            <w:pPr>
              <w:tabs>
                <w:tab w:val="left" w:pos="426"/>
              </w:tabs>
              <w:ind w:left="-21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容</w:t>
            </w:r>
          </w:p>
        </w:tc>
        <w:tc>
          <w:tcPr>
            <w:tcW w:w="4483" w:type="dxa"/>
          </w:tcPr>
          <w:p w:rsidR="00013CB9" w:rsidRDefault="00013CB9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013CB9" w:rsidRDefault="00013CB9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13CB9" w:rsidRPr="00013CB9" w:rsidRDefault="00013CB9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内</w:t>
            </w:r>
          </w:p>
          <w:p w:rsidR="00013CB9" w:rsidRPr="00013CB9" w:rsidRDefault="00013CB9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13CB9" w:rsidRPr="00013CB9" w:rsidRDefault="00013CB9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Cs w:val="21"/>
              </w:rPr>
            </w:pPr>
            <w:r w:rsidRPr="00013CB9">
              <w:rPr>
                <w:rFonts w:asciiTheme="majorEastAsia" w:eastAsiaTheme="majorEastAsia" w:hAnsiTheme="majorEastAsia" w:hint="eastAsia"/>
                <w:b/>
                <w:szCs w:val="21"/>
              </w:rPr>
              <w:t>容</w:t>
            </w:r>
          </w:p>
          <w:p w:rsidR="00013CB9" w:rsidRDefault="00013CB9" w:rsidP="000A30E7">
            <w:pPr>
              <w:tabs>
                <w:tab w:val="left" w:pos="426"/>
              </w:tabs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266" w:type="dxa"/>
          </w:tcPr>
          <w:p w:rsidR="00013CB9" w:rsidRDefault="00013CB9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AC16F8" w:rsidRDefault="00AC16F8" w:rsidP="00AC16F8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0A30E7" w:rsidRP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8"/>
          <w:szCs w:val="28"/>
        </w:rPr>
      </w:pPr>
      <w:r w:rsidRPr="00AC16F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ＰＴＡ専門部報告名簿</w:t>
      </w:r>
    </w:p>
    <w:p w:rsid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　　　　　　　　）部</w:t>
      </w:r>
    </w:p>
    <w:p w:rsid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897"/>
        <w:gridCol w:w="883"/>
        <w:gridCol w:w="883"/>
        <w:gridCol w:w="3097"/>
        <w:gridCol w:w="1685"/>
      </w:tblGrid>
      <w:tr w:rsidR="00C4047C" w:rsidTr="00BC134E">
        <w:trPr>
          <w:trHeight w:val="55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47C" w:rsidRDefault="00C4047C" w:rsidP="00BC134E">
            <w:pPr>
              <w:tabs>
                <w:tab w:val="left" w:pos="426"/>
              </w:tabs>
              <w:ind w:firstLineChars="200" w:firstLine="44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4047C">
              <w:rPr>
                <w:rFonts w:asciiTheme="majorEastAsia" w:eastAsiaTheme="majorEastAsia" w:hAnsiTheme="majorEastAsia" w:hint="eastAsia"/>
                <w:b/>
                <w:sz w:val="22"/>
              </w:rPr>
              <w:t>氏　　名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47C" w:rsidRDefault="00C4047C" w:rsidP="00BC134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4047C">
              <w:rPr>
                <w:rFonts w:asciiTheme="majorEastAsia" w:eastAsiaTheme="majorEastAsia" w:hAnsiTheme="majorEastAsia" w:hint="eastAsia"/>
                <w:b/>
                <w:sz w:val="22"/>
              </w:rPr>
              <w:t>生徒名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47C" w:rsidRDefault="00C4047C" w:rsidP="00BC134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4047C">
              <w:rPr>
                <w:rFonts w:asciiTheme="majorEastAsia" w:eastAsiaTheme="majorEastAsia" w:hAnsiTheme="majorEastAsia" w:hint="eastAsia"/>
                <w:b/>
                <w:sz w:val="22"/>
              </w:rPr>
              <w:t>地区名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47C" w:rsidRDefault="00C4047C" w:rsidP="00BC134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4047C">
              <w:rPr>
                <w:rFonts w:asciiTheme="majorEastAsia" w:eastAsiaTheme="majorEastAsia" w:hAnsiTheme="majorEastAsia" w:hint="eastAsia"/>
                <w:b/>
                <w:sz w:val="22"/>
              </w:rPr>
              <w:t>年　組</w:t>
            </w:r>
          </w:p>
        </w:tc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47C" w:rsidRDefault="00C4047C" w:rsidP="00BC134E">
            <w:pPr>
              <w:widowControl/>
              <w:ind w:firstLineChars="300" w:firstLine="66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4047C">
              <w:rPr>
                <w:rFonts w:asciiTheme="majorEastAsia" w:eastAsiaTheme="majorEastAsia" w:hAnsiTheme="majorEastAsia" w:hint="eastAsia"/>
                <w:b/>
                <w:sz w:val="22"/>
              </w:rPr>
              <w:t>住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</w:t>
            </w:r>
            <w:r w:rsidRPr="00C4047C">
              <w:rPr>
                <w:rFonts w:asciiTheme="majorEastAsia" w:eastAsiaTheme="majorEastAsia" w:hAnsiTheme="majorEastAsia" w:hint="eastAsia"/>
                <w:b/>
                <w:sz w:val="22"/>
              </w:rPr>
              <w:t>所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47C" w:rsidRPr="00C4047C" w:rsidRDefault="00C4047C" w:rsidP="00BC134E">
            <w:pPr>
              <w:tabs>
                <w:tab w:val="left" w:pos="426"/>
              </w:tabs>
              <w:ind w:firstLineChars="149" w:firstLine="329"/>
              <w:rPr>
                <w:rFonts w:asciiTheme="majorEastAsia" w:eastAsiaTheme="majorEastAsia" w:hAnsiTheme="majorEastAsia"/>
                <w:b/>
                <w:sz w:val="22"/>
              </w:rPr>
            </w:pPr>
            <w:r w:rsidRPr="00C4047C">
              <w:rPr>
                <w:rFonts w:asciiTheme="majorEastAsia" w:eastAsiaTheme="majorEastAsia" w:hAnsiTheme="majorEastAsia" w:hint="eastAsia"/>
                <w:b/>
                <w:sz w:val="22"/>
              </w:rPr>
              <w:t>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C4047C">
              <w:rPr>
                <w:rFonts w:asciiTheme="majorEastAsia" w:eastAsiaTheme="majorEastAsia" w:hAnsiTheme="majorEastAsia" w:hint="eastAsia"/>
                <w:b/>
                <w:sz w:val="22"/>
              </w:rPr>
              <w:t>話</w:t>
            </w:r>
          </w:p>
        </w:tc>
      </w:tr>
      <w:tr w:rsidR="00C4047C" w:rsidTr="00BC134E">
        <w:trPr>
          <w:trHeight w:val="1134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47C" w:rsidRDefault="00C4047C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  <w:r w:rsidRPr="00C4047C">
              <w:rPr>
                <w:rFonts w:asciiTheme="minorEastAsia" w:hAnsiTheme="minorEastAsia" w:hint="eastAsia"/>
                <w:sz w:val="22"/>
              </w:rPr>
              <w:t>◎</w:t>
            </w:r>
          </w:p>
          <w:p w:rsidR="00C4047C" w:rsidRPr="00C4047C" w:rsidRDefault="00C4047C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P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B873E3" w:rsidRPr="00C4047C" w:rsidRDefault="00B873E3" w:rsidP="00BC134E">
            <w:pPr>
              <w:widowControl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P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P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P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B873E3" w:rsidTr="00BC134E">
        <w:trPr>
          <w:trHeight w:val="1134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  <w:p w:rsidR="00B873E3" w:rsidRPr="00C4047C" w:rsidRDefault="00B873E3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B873E3" w:rsidRPr="00B873E3" w:rsidRDefault="00B873E3" w:rsidP="00BC13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現２年</w:t>
            </w:r>
          </w:p>
          <w:p w:rsidR="00B873E3" w:rsidRPr="00B873E3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２－</w:t>
            </w:r>
          </w:p>
        </w:tc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P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B873E3" w:rsidTr="00BC134E">
        <w:trPr>
          <w:trHeight w:val="1134"/>
        </w:trPr>
        <w:tc>
          <w:tcPr>
            <w:tcW w:w="21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  <w:p w:rsidR="00B873E3" w:rsidRDefault="00B873E3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現２年</w:t>
            </w:r>
          </w:p>
          <w:p w:rsidR="00B873E3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２－</w:t>
            </w:r>
          </w:p>
        </w:tc>
        <w:tc>
          <w:tcPr>
            <w:tcW w:w="30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B873E3" w:rsidTr="00BC134E">
        <w:trPr>
          <w:trHeight w:val="1134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  <w:p w:rsidR="00B873E3" w:rsidRDefault="00B873E3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現１年</w:t>
            </w:r>
          </w:p>
          <w:p w:rsidR="00B873E3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１－</w:t>
            </w:r>
          </w:p>
        </w:tc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B873E3" w:rsidTr="00BC134E">
        <w:trPr>
          <w:trHeight w:val="1134"/>
        </w:trPr>
        <w:tc>
          <w:tcPr>
            <w:tcW w:w="21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  <w:p w:rsidR="00B873E3" w:rsidRDefault="00B873E3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E3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現１年</w:t>
            </w:r>
          </w:p>
          <w:p w:rsidR="00B873E3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１－</w:t>
            </w:r>
          </w:p>
        </w:tc>
        <w:tc>
          <w:tcPr>
            <w:tcW w:w="30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873E3" w:rsidRDefault="00B873E3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BC134E" w:rsidTr="00BC134E">
        <w:trPr>
          <w:trHeight w:val="1134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  <w:p w:rsidR="00BC134E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134E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新１年</w:t>
            </w:r>
          </w:p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BC134E" w:rsidTr="00BC134E">
        <w:trPr>
          <w:trHeight w:val="1134"/>
        </w:trPr>
        <w:tc>
          <w:tcPr>
            <w:tcW w:w="21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  <w:p w:rsidR="00BC134E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tabs>
                <w:tab w:val="left" w:pos="426"/>
              </w:tabs>
              <w:ind w:left="-3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34E" w:rsidRDefault="006342B1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新１年</w:t>
            </w:r>
          </w:p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  <w:p w:rsidR="00BC134E" w:rsidRDefault="00BC134E" w:rsidP="00BC134E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:rsid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:rsidR="00AC16F8" w:rsidRPr="006342B1" w:rsidRDefault="006342B1" w:rsidP="006342B1">
      <w:pPr>
        <w:tabs>
          <w:tab w:val="left" w:pos="426"/>
        </w:tabs>
        <w:ind w:firstLineChars="200" w:firstLine="440"/>
        <w:rPr>
          <w:rFonts w:asciiTheme="minorEastAsia" w:hAnsiTheme="minorEastAsia"/>
          <w:sz w:val="22"/>
        </w:rPr>
      </w:pPr>
      <w:r w:rsidRPr="006342B1">
        <w:rPr>
          <w:rFonts w:asciiTheme="minorEastAsia" w:hAnsiTheme="minorEastAsia"/>
          <w:sz w:val="22"/>
        </w:rPr>
        <w:t>◎部長</w:t>
      </w:r>
    </w:p>
    <w:p w:rsidR="006342B1" w:rsidRDefault="006342B1" w:rsidP="006342B1">
      <w:pPr>
        <w:tabs>
          <w:tab w:val="left" w:pos="426"/>
        </w:tabs>
        <w:ind w:firstLineChars="200" w:firstLine="440"/>
        <w:rPr>
          <w:rFonts w:asciiTheme="minorEastAsia" w:hAnsiTheme="minorEastAsia"/>
          <w:sz w:val="22"/>
        </w:rPr>
      </w:pPr>
      <w:r w:rsidRPr="006342B1">
        <w:rPr>
          <w:rFonts w:asciiTheme="minorEastAsia" w:hAnsiTheme="minorEastAsia" w:hint="eastAsia"/>
          <w:sz w:val="22"/>
        </w:rPr>
        <w:t>○副部長　文化広報部だけは</w:t>
      </w:r>
      <w:r>
        <w:rPr>
          <w:rFonts w:asciiTheme="minorEastAsia" w:hAnsiTheme="minorEastAsia" w:hint="eastAsia"/>
          <w:sz w:val="22"/>
        </w:rPr>
        <w:t>、</w:t>
      </w:r>
      <w:proofErr w:type="gramStart"/>
      <w:r w:rsidRPr="006342B1">
        <w:rPr>
          <w:rFonts w:asciiTheme="minorEastAsia" w:hAnsiTheme="minorEastAsia" w:hint="eastAsia"/>
          <w:sz w:val="22"/>
        </w:rPr>
        <w:t>各</w:t>
      </w:r>
      <w:proofErr w:type="gramEnd"/>
      <w:r w:rsidRPr="006342B1">
        <w:rPr>
          <w:rFonts w:asciiTheme="minorEastAsia" w:hAnsiTheme="minorEastAsia" w:hint="eastAsia"/>
          <w:sz w:val="22"/>
        </w:rPr>
        <w:t>学年</w:t>
      </w:r>
      <w:proofErr w:type="gramStart"/>
      <w:r w:rsidRPr="006342B1">
        <w:rPr>
          <w:rFonts w:asciiTheme="minorEastAsia" w:hAnsiTheme="minorEastAsia" w:hint="eastAsia"/>
          <w:sz w:val="22"/>
        </w:rPr>
        <w:t>ごと</w:t>
      </w:r>
      <w:proofErr w:type="gramEnd"/>
      <w:r w:rsidRPr="006342B1">
        <w:rPr>
          <w:rFonts w:asciiTheme="minorEastAsia" w:hAnsiTheme="minorEastAsia" w:hint="eastAsia"/>
          <w:sz w:val="22"/>
        </w:rPr>
        <w:t>に副部長が２人なので</w:t>
      </w:r>
      <w:r>
        <w:rPr>
          <w:rFonts w:asciiTheme="minorEastAsia" w:hAnsiTheme="minorEastAsia" w:hint="eastAsia"/>
          <w:sz w:val="22"/>
        </w:rPr>
        <w:t>、</w:t>
      </w:r>
      <w:r w:rsidRPr="006342B1">
        <w:rPr>
          <w:rFonts w:asciiTheme="minorEastAsia" w:hAnsiTheme="minorEastAsia" w:hint="eastAsia"/>
          <w:sz w:val="22"/>
        </w:rPr>
        <w:t>それぞれの場所に</w:t>
      </w:r>
    </w:p>
    <w:p w:rsidR="006342B1" w:rsidRPr="006342B1" w:rsidRDefault="006342B1" w:rsidP="006342B1">
      <w:pPr>
        <w:tabs>
          <w:tab w:val="left" w:pos="426"/>
        </w:tabs>
        <w:ind w:firstLineChars="700" w:firstLine="1540"/>
        <w:rPr>
          <w:rFonts w:asciiTheme="minorEastAsia" w:hAnsiTheme="minorEastAsia"/>
          <w:sz w:val="22"/>
        </w:rPr>
      </w:pPr>
      <w:r w:rsidRPr="006342B1">
        <w:rPr>
          <w:rFonts w:asciiTheme="minorEastAsia" w:hAnsiTheme="minorEastAsia" w:hint="eastAsia"/>
          <w:sz w:val="22"/>
        </w:rPr>
        <w:t>記入してください。</w:t>
      </w:r>
    </w:p>
    <w:p w:rsid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:rsid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:rsid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:rsidR="00AC16F8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:rsidR="00AC16F8" w:rsidRPr="00177535" w:rsidRDefault="00AC16F8" w:rsidP="00FA0BAE">
      <w:pPr>
        <w:tabs>
          <w:tab w:val="left" w:pos="426"/>
        </w:tabs>
        <w:rPr>
          <w:rFonts w:asciiTheme="majorEastAsia" w:eastAsiaTheme="majorEastAsia" w:hAnsiTheme="majorEastAsia"/>
          <w:b/>
          <w:sz w:val="24"/>
          <w:szCs w:val="24"/>
        </w:rPr>
      </w:pPr>
    </w:p>
    <w:sectPr w:rsidR="00AC16F8" w:rsidRPr="00177535" w:rsidSect="00FA0B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AE"/>
    <w:rsid w:val="00013CB9"/>
    <w:rsid w:val="00075970"/>
    <w:rsid w:val="000A30E7"/>
    <w:rsid w:val="000D0E64"/>
    <w:rsid w:val="00177535"/>
    <w:rsid w:val="0039194D"/>
    <w:rsid w:val="006342B1"/>
    <w:rsid w:val="00AC16F8"/>
    <w:rsid w:val="00B873E3"/>
    <w:rsid w:val="00BC134E"/>
    <w:rsid w:val="00C4047C"/>
    <w:rsid w:val="00FA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FA0BAE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FA0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0B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FA0BAE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FA0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0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宇都宮市教育委員会</cp:lastModifiedBy>
  <cp:revision>2</cp:revision>
  <cp:lastPrinted>2014-01-28T01:49:00Z</cp:lastPrinted>
  <dcterms:created xsi:type="dcterms:W3CDTF">2014-01-28T02:49:00Z</dcterms:created>
  <dcterms:modified xsi:type="dcterms:W3CDTF">2014-01-28T02:49:00Z</dcterms:modified>
</cp:coreProperties>
</file>